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E296" w14:textId="1815693C" w:rsidR="00BE0F1F" w:rsidRDefault="005F3630" w:rsidP="00B05C1D">
      <w:pPr>
        <w:pStyle w:val="NormalWeb"/>
        <w:rPr>
          <w:rFonts w:ascii="TimesNewRomanPS" w:hAnsi="TimesNewRomanPS" w:hint="eastAsia"/>
          <w:b/>
          <w:bCs/>
          <w:sz w:val="28"/>
          <w:szCs w:val="28"/>
        </w:rPr>
      </w:pPr>
      <w:r>
        <w:rPr>
          <w:noProof/>
        </w:rPr>
        <mc:AlternateContent>
          <mc:Choice Requires="wps">
            <w:drawing>
              <wp:anchor distT="0" distB="0" distL="114300" distR="114300" simplePos="0" relativeHeight="251659264" behindDoc="0" locked="0" layoutInCell="1" allowOverlap="1" wp14:anchorId="0872EF4D" wp14:editId="20EED5D8">
                <wp:simplePos x="0" y="0"/>
                <wp:positionH relativeFrom="column">
                  <wp:posOffset>1905</wp:posOffset>
                </wp:positionH>
                <wp:positionV relativeFrom="paragraph">
                  <wp:posOffset>575945</wp:posOffset>
                </wp:positionV>
                <wp:extent cx="5621655" cy="9526"/>
                <wp:effectExtent l="50800" t="25400" r="67945" b="92075"/>
                <wp:wrapNone/>
                <wp:docPr id="2" name="Straight Connector 2"/>
                <wp:cNvGraphicFramePr/>
                <a:graphic xmlns:a="http://schemas.openxmlformats.org/drawingml/2006/main">
                  <a:graphicData uri="http://schemas.microsoft.com/office/word/2010/wordprocessingShape">
                    <wps:wsp>
                      <wps:cNvCnPr/>
                      <wps:spPr>
                        <a:xfrm flipV="1">
                          <a:off x="0" y="0"/>
                          <a:ext cx="5621655" cy="9526"/>
                        </a:xfrm>
                        <a:prstGeom prst="line">
                          <a:avLst/>
                        </a:prstGeom>
                        <a:ln>
                          <a:solidFill>
                            <a:schemeClr val="accent4">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013390" id="Straight Connector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35pt" to="442.8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" strokecolor="#5f497a [2407]" strokeweight="2pt">
                <v:shadow on="t" color="black" opacity="24903f" origin=",.5" offset="0,.55556mm"/>
              </v:line>
            </w:pict>
          </mc:Fallback>
        </mc:AlternateContent>
      </w:r>
      <w:r w:rsidR="00BE0F1F">
        <w:rPr>
          <w:noProof/>
        </w:rPr>
        <w:drawing>
          <wp:inline distT="0" distB="0" distL="0" distR="0" wp14:anchorId="2B9DE1C8" wp14:editId="62EB7352">
            <wp:extent cx="1408667" cy="505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8766" cy="505496"/>
                    </a:xfrm>
                    <a:prstGeom prst="rect">
                      <a:avLst/>
                    </a:prstGeom>
                    <a:noFill/>
                    <a:ln>
                      <a:noFill/>
                    </a:ln>
                  </pic:spPr>
                </pic:pic>
              </a:graphicData>
            </a:graphic>
          </wp:inline>
        </w:drawing>
      </w:r>
    </w:p>
    <w:p w14:paraId="46487B89" w14:textId="47771086" w:rsidR="00784577" w:rsidRPr="00253B7B" w:rsidRDefault="00B05C1D" w:rsidP="008914E8">
      <w:pPr>
        <w:pStyle w:val="NormalWeb"/>
        <w:jc w:val="center"/>
      </w:pPr>
      <w:r>
        <w:rPr>
          <w:rFonts w:ascii="TimesNewRomanPS" w:hAnsi="TimesNewRomanPS"/>
          <w:b/>
          <w:bCs/>
          <w:sz w:val="28"/>
          <w:szCs w:val="28"/>
        </w:rPr>
        <w:t>Conflict of In</w:t>
      </w:r>
      <w:r w:rsidR="005F3630">
        <w:rPr>
          <w:rFonts w:ascii="TimesNewRomanPS" w:hAnsi="TimesNewRomanPS"/>
          <w:b/>
          <w:bCs/>
          <w:sz w:val="28"/>
          <w:szCs w:val="28"/>
        </w:rPr>
        <w:t>terest Committee Charter</w:t>
      </w:r>
    </w:p>
    <w:p w14:paraId="2F8BC6DA" w14:textId="53EEAFB6" w:rsidR="00357B59" w:rsidRPr="007D6F65" w:rsidRDefault="00C42CC3" w:rsidP="004C7E70">
      <w:pPr>
        <w:widowControl w:val="0"/>
        <w:autoSpaceDE w:val="0"/>
        <w:autoSpaceDN w:val="0"/>
        <w:adjustRightInd w:val="0"/>
        <w:ind w:right="-540"/>
        <w:rPr>
          <w:rFonts w:ascii="Times New Roman" w:hAnsi="Times New Roman" w:cs="Times New Roman"/>
        </w:rPr>
      </w:pPr>
      <w:r w:rsidRPr="007D6F65">
        <w:rPr>
          <w:rFonts w:ascii="Times New Roman" w:hAnsi="Times New Roman" w:cs="Times New Roman"/>
        </w:rPr>
        <w:t>The C</w:t>
      </w:r>
      <w:r w:rsidR="00253B7B" w:rsidRPr="007D6F65">
        <w:rPr>
          <w:rFonts w:ascii="Times New Roman" w:hAnsi="Times New Roman" w:cs="Times New Roman"/>
        </w:rPr>
        <w:t>onflict</w:t>
      </w:r>
      <w:r w:rsidR="009802E0">
        <w:rPr>
          <w:rFonts w:ascii="Times New Roman" w:hAnsi="Times New Roman" w:cs="Times New Roman"/>
        </w:rPr>
        <w:t>s</w:t>
      </w:r>
      <w:r w:rsidR="00253B7B" w:rsidRPr="007D6F65">
        <w:rPr>
          <w:rFonts w:ascii="Times New Roman" w:hAnsi="Times New Roman" w:cs="Times New Roman"/>
        </w:rPr>
        <w:t xml:space="preserve"> of Interest</w:t>
      </w:r>
      <w:r w:rsidRPr="007D6F65">
        <w:rPr>
          <w:rFonts w:ascii="Times New Roman" w:hAnsi="Times New Roman" w:cs="Times New Roman"/>
        </w:rPr>
        <w:t xml:space="preserve"> Committee </w:t>
      </w:r>
      <w:r w:rsidR="00253B7B" w:rsidRPr="007D6F65">
        <w:rPr>
          <w:rFonts w:ascii="Times New Roman" w:hAnsi="Times New Roman" w:cs="Times New Roman"/>
        </w:rPr>
        <w:t xml:space="preserve">(COIC) </w:t>
      </w:r>
      <w:r w:rsidRPr="007D6F65">
        <w:rPr>
          <w:rFonts w:ascii="Times New Roman" w:hAnsi="Times New Roman" w:cs="Times New Roman"/>
        </w:rPr>
        <w:t xml:space="preserve">is a University-wide, </w:t>
      </w:r>
      <w:r w:rsidR="00253B7B" w:rsidRPr="007D6F65">
        <w:rPr>
          <w:rFonts w:ascii="Times New Roman" w:hAnsi="Times New Roman" w:cs="Times New Roman"/>
        </w:rPr>
        <w:t>standing</w:t>
      </w:r>
      <w:r w:rsidR="0088343A">
        <w:rPr>
          <w:rFonts w:ascii="Times New Roman" w:hAnsi="Times New Roman" w:cs="Times New Roman"/>
        </w:rPr>
        <w:t xml:space="preserve"> </w:t>
      </w:r>
      <w:r w:rsidR="00AC2845" w:rsidRPr="007D6F65">
        <w:rPr>
          <w:rFonts w:ascii="Times New Roman" w:hAnsi="Times New Roman" w:cs="Times New Roman"/>
        </w:rPr>
        <w:t>c</w:t>
      </w:r>
      <w:r w:rsidR="00253B7B" w:rsidRPr="007D6F65">
        <w:rPr>
          <w:rFonts w:ascii="Times New Roman" w:hAnsi="Times New Roman" w:cs="Times New Roman"/>
        </w:rPr>
        <w:t xml:space="preserve">ommittee with </w:t>
      </w:r>
      <w:r w:rsidRPr="007D6F65">
        <w:rPr>
          <w:rFonts w:ascii="Times New Roman" w:hAnsi="Times New Roman" w:cs="Times New Roman"/>
        </w:rPr>
        <w:t>representation from a broad cross section of academic disciplines.</w:t>
      </w:r>
      <w:r w:rsidR="00BE0F1F" w:rsidRPr="007D6F65">
        <w:rPr>
          <w:rFonts w:ascii="Times New Roman" w:hAnsi="Times New Roman" w:cs="Times New Roman"/>
        </w:rPr>
        <w:t xml:space="preserve"> </w:t>
      </w:r>
      <w:r w:rsidR="000E59C2" w:rsidRPr="007D6F65">
        <w:rPr>
          <w:rFonts w:ascii="Times New Roman" w:hAnsi="Times New Roman" w:cs="Times New Roman"/>
        </w:rPr>
        <w:t xml:space="preserve"> </w:t>
      </w:r>
    </w:p>
    <w:p w14:paraId="7CF709CA" w14:textId="77777777" w:rsidR="00357B59" w:rsidRDefault="00357B59" w:rsidP="004C7E70">
      <w:pPr>
        <w:widowControl w:val="0"/>
        <w:autoSpaceDE w:val="0"/>
        <w:autoSpaceDN w:val="0"/>
        <w:adjustRightInd w:val="0"/>
        <w:ind w:right="-540"/>
        <w:rPr>
          <w:rFonts w:ascii="Times New Roman" w:hAnsi="Times New Roman" w:cs="Times New Roman"/>
        </w:rPr>
      </w:pPr>
    </w:p>
    <w:p w14:paraId="7F5B417D" w14:textId="619293CC" w:rsidR="00C42CC3" w:rsidRPr="00D126D1" w:rsidRDefault="00357B59" w:rsidP="004C7E70">
      <w:pPr>
        <w:widowControl w:val="0"/>
        <w:autoSpaceDE w:val="0"/>
        <w:autoSpaceDN w:val="0"/>
        <w:adjustRightInd w:val="0"/>
        <w:ind w:right="-540"/>
        <w:rPr>
          <w:rFonts w:ascii="Times New Roman" w:hAnsi="Times New Roman" w:cs="Times New Roman"/>
        </w:rPr>
      </w:pPr>
      <w:r>
        <w:rPr>
          <w:rFonts w:ascii="Times New Roman" w:hAnsi="Times New Roman" w:cs="Times New Roman"/>
        </w:rPr>
        <w:t>The COIC functions</w:t>
      </w:r>
      <w:r w:rsidR="000E59C2" w:rsidRPr="00D126D1">
        <w:rPr>
          <w:rFonts w:ascii="Times New Roman" w:hAnsi="Times New Roman" w:cs="Times New Roman"/>
        </w:rPr>
        <w:t xml:space="preserve"> as an independent and objective party to monitor the university’s conflict of interest </w:t>
      </w:r>
      <w:r w:rsidR="008A4EDA">
        <w:rPr>
          <w:rFonts w:ascii="Times New Roman" w:hAnsi="Times New Roman" w:cs="Times New Roman"/>
        </w:rPr>
        <w:t>management process related to research and/or sponsored projects.</w:t>
      </w:r>
    </w:p>
    <w:p w14:paraId="3864763A" w14:textId="77777777" w:rsidR="004C7E70" w:rsidRDefault="004C7E70" w:rsidP="004C7E70">
      <w:pPr>
        <w:widowControl w:val="0"/>
        <w:autoSpaceDE w:val="0"/>
        <w:autoSpaceDN w:val="0"/>
        <w:adjustRightInd w:val="0"/>
        <w:ind w:right="-540"/>
        <w:rPr>
          <w:rFonts w:ascii="Times New Roman" w:hAnsi="Times New Roman" w:cs="Times New Roman"/>
        </w:rPr>
      </w:pPr>
    </w:p>
    <w:p w14:paraId="011872CE" w14:textId="06D7C59E" w:rsidR="004C7E70" w:rsidRDefault="00F520F4" w:rsidP="00C506EA">
      <w:pPr>
        <w:widowControl w:val="0"/>
        <w:autoSpaceDE w:val="0"/>
        <w:autoSpaceDN w:val="0"/>
        <w:adjustRightInd w:val="0"/>
        <w:ind w:right="-540"/>
        <w:rPr>
          <w:rFonts w:ascii="Times New Roman" w:hAnsi="Times New Roman" w:cs="Times New Roman"/>
        </w:rPr>
      </w:pPr>
      <w:r>
        <w:rPr>
          <w:rFonts w:ascii="Times New Roman" w:hAnsi="Times New Roman" w:cs="Times New Roman"/>
        </w:rPr>
        <w:t>The</w:t>
      </w:r>
      <w:r w:rsidR="004C7E70" w:rsidRPr="004C7E70">
        <w:rPr>
          <w:rFonts w:ascii="Times New Roman" w:hAnsi="Times New Roman" w:cs="Times New Roman"/>
        </w:rPr>
        <w:t xml:space="preserve"> purpose </w:t>
      </w:r>
      <w:r>
        <w:rPr>
          <w:rFonts w:ascii="Times New Roman" w:hAnsi="Times New Roman" w:cs="Times New Roman"/>
        </w:rPr>
        <w:t xml:space="preserve">of the COIC </w:t>
      </w:r>
      <w:r w:rsidR="00BD0FFD">
        <w:rPr>
          <w:rFonts w:ascii="Times New Roman" w:hAnsi="Times New Roman" w:cs="Times New Roman"/>
        </w:rPr>
        <w:t>i</w:t>
      </w:r>
      <w:r w:rsidR="004C7E70" w:rsidRPr="004C7E70">
        <w:rPr>
          <w:rFonts w:ascii="Times New Roman" w:hAnsi="Times New Roman" w:cs="Times New Roman"/>
        </w:rPr>
        <w:t xml:space="preserve">s to protect </w:t>
      </w:r>
      <w:r w:rsidR="000A21AF">
        <w:rPr>
          <w:rFonts w:ascii="Times New Roman" w:hAnsi="Times New Roman" w:cs="Times New Roman"/>
        </w:rPr>
        <w:t xml:space="preserve">ECU and its </w:t>
      </w:r>
      <w:r w:rsidR="004C7E70" w:rsidRPr="004C7E70">
        <w:rPr>
          <w:rFonts w:ascii="Times New Roman" w:hAnsi="Times New Roman" w:cs="Times New Roman"/>
        </w:rPr>
        <w:t xml:space="preserve">integrity of </w:t>
      </w:r>
      <w:r w:rsidR="008A4EDA">
        <w:rPr>
          <w:rFonts w:ascii="Times New Roman" w:hAnsi="Times New Roman" w:cs="Times New Roman"/>
        </w:rPr>
        <w:t xml:space="preserve">the </w:t>
      </w:r>
      <w:r w:rsidR="004C7E70" w:rsidRPr="004C7E70">
        <w:rPr>
          <w:rFonts w:ascii="Times New Roman" w:hAnsi="Times New Roman" w:cs="Times New Roman"/>
        </w:rPr>
        <w:t>researc</w:t>
      </w:r>
      <w:r w:rsidR="008A4EDA">
        <w:rPr>
          <w:rFonts w:ascii="Times New Roman" w:hAnsi="Times New Roman" w:cs="Times New Roman"/>
        </w:rPr>
        <w:t>h</w:t>
      </w:r>
      <w:r w:rsidR="00B37BF3">
        <w:rPr>
          <w:rFonts w:ascii="Times New Roman" w:hAnsi="Times New Roman" w:cs="Times New Roman"/>
        </w:rPr>
        <w:t xml:space="preserve"> enterprise </w:t>
      </w:r>
      <w:r w:rsidR="00B90D86">
        <w:rPr>
          <w:rFonts w:ascii="Times New Roman" w:hAnsi="Times New Roman" w:cs="Times New Roman"/>
        </w:rPr>
        <w:t xml:space="preserve">from </w:t>
      </w:r>
      <w:r w:rsidR="000A21AF">
        <w:rPr>
          <w:rFonts w:ascii="Times New Roman" w:hAnsi="Times New Roman" w:cs="Times New Roman"/>
        </w:rPr>
        <w:t xml:space="preserve">conflicting </w:t>
      </w:r>
      <w:r w:rsidR="00B90D86">
        <w:rPr>
          <w:rFonts w:ascii="Times New Roman" w:hAnsi="Times New Roman" w:cs="Times New Roman"/>
        </w:rPr>
        <w:t xml:space="preserve">influence of </w:t>
      </w:r>
      <w:r w:rsidR="008A4EDA">
        <w:rPr>
          <w:rFonts w:ascii="Times New Roman" w:hAnsi="Times New Roman" w:cs="Times New Roman"/>
        </w:rPr>
        <w:t>individual external</w:t>
      </w:r>
      <w:r w:rsidR="004C7E70">
        <w:rPr>
          <w:rFonts w:ascii="Times New Roman" w:hAnsi="Times New Roman" w:cs="Times New Roman"/>
        </w:rPr>
        <w:t xml:space="preserve"> interests such as </w:t>
      </w:r>
      <w:r w:rsidR="004C7E70" w:rsidRPr="004C7E70">
        <w:rPr>
          <w:rFonts w:ascii="Times New Roman" w:hAnsi="Times New Roman" w:cs="Times New Roman"/>
        </w:rPr>
        <w:t>industry</w:t>
      </w:r>
      <w:r w:rsidR="008A4EDA">
        <w:rPr>
          <w:rFonts w:ascii="Times New Roman" w:hAnsi="Times New Roman" w:cs="Times New Roman"/>
        </w:rPr>
        <w:t xml:space="preserve"> </w:t>
      </w:r>
      <w:r w:rsidR="004C7E70" w:rsidRPr="004C7E70">
        <w:rPr>
          <w:rFonts w:ascii="Times New Roman" w:hAnsi="Times New Roman" w:cs="Times New Roman"/>
        </w:rPr>
        <w:t>partnerships, personal investments</w:t>
      </w:r>
      <w:r w:rsidR="0088343A">
        <w:rPr>
          <w:rFonts w:ascii="Times New Roman" w:hAnsi="Times New Roman" w:cs="Times New Roman"/>
        </w:rPr>
        <w:t>,</w:t>
      </w:r>
      <w:r w:rsidR="008A4EDA">
        <w:rPr>
          <w:rFonts w:ascii="Times New Roman" w:hAnsi="Times New Roman" w:cs="Times New Roman"/>
        </w:rPr>
        <w:t xml:space="preserve"> </w:t>
      </w:r>
      <w:r w:rsidR="000A21AF">
        <w:rPr>
          <w:rFonts w:ascii="Times New Roman" w:hAnsi="Times New Roman" w:cs="Times New Roman"/>
        </w:rPr>
        <w:t>and</w:t>
      </w:r>
      <w:r w:rsidR="004C7E70" w:rsidRPr="004C7E70">
        <w:rPr>
          <w:rFonts w:ascii="Times New Roman" w:hAnsi="Times New Roman" w:cs="Times New Roman"/>
        </w:rPr>
        <w:t xml:space="preserve"> consulting</w:t>
      </w:r>
      <w:r w:rsidR="008A4EDA">
        <w:rPr>
          <w:rFonts w:ascii="Times New Roman" w:hAnsi="Times New Roman" w:cs="Times New Roman"/>
        </w:rPr>
        <w:t xml:space="preserve"> activities.</w:t>
      </w:r>
      <w:r w:rsidR="004C7E70" w:rsidRPr="004C7E70">
        <w:rPr>
          <w:rFonts w:ascii="Times New Roman" w:hAnsi="Times New Roman" w:cs="Times New Roman"/>
        </w:rPr>
        <w:t xml:space="preserve"> The COIC’s recommendations guide the decisions of </w:t>
      </w:r>
      <w:r w:rsidR="00B90D86">
        <w:rPr>
          <w:rFonts w:ascii="Times New Roman" w:hAnsi="Times New Roman" w:cs="Times New Roman"/>
        </w:rPr>
        <w:t xml:space="preserve">senior </w:t>
      </w:r>
      <w:r w:rsidR="000A21AF">
        <w:rPr>
          <w:rFonts w:ascii="Times New Roman" w:hAnsi="Times New Roman" w:cs="Times New Roman"/>
        </w:rPr>
        <w:t xml:space="preserve">administration </w:t>
      </w:r>
      <w:r w:rsidR="00B90D86">
        <w:rPr>
          <w:rFonts w:ascii="Times New Roman" w:hAnsi="Times New Roman" w:cs="Times New Roman"/>
        </w:rPr>
        <w:t>on</w:t>
      </w:r>
      <w:r w:rsidR="004C7E70" w:rsidRPr="004C7E70">
        <w:rPr>
          <w:rFonts w:ascii="Times New Roman" w:hAnsi="Times New Roman" w:cs="Times New Roman"/>
        </w:rPr>
        <w:t xml:space="preserve"> acceptability of </w:t>
      </w:r>
      <w:r w:rsidR="00B90D86">
        <w:rPr>
          <w:rFonts w:ascii="Times New Roman" w:hAnsi="Times New Roman" w:cs="Times New Roman"/>
        </w:rPr>
        <w:t xml:space="preserve">engagement of faculty, staff, </w:t>
      </w:r>
      <w:r w:rsidR="00AC2845">
        <w:rPr>
          <w:rFonts w:ascii="Times New Roman" w:hAnsi="Times New Roman" w:cs="Times New Roman"/>
        </w:rPr>
        <w:t xml:space="preserve">and </w:t>
      </w:r>
      <w:r w:rsidR="00385983">
        <w:rPr>
          <w:rFonts w:ascii="Times New Roman" w:hAnsi="Times New Roman" w:cs="Times New Roman"/>
        </w:rPr>
        <w:t>students</w:t>
      </w:r>
      <w:r w:rsidR="00AC2845">
        <w:rPr>
          <w:rFonts w:ascii="Times New Roman" w:hAnsi="Times New Roman" w:cs="Times New Roman"/>
        </w:rPr>
        <w:t>,</w:t>
      </w:r>
      <w:r w:rsidR="00385983">
        <w:rPr>
          <w:rFonts w:ascii="Times New Roman" w:hAnsi="Times New Roman" w:cs="Times New Roman"/>
        </w:rPr>
        <w:t xml:space="preserve"> </w:t>
      </w:r>
      <w:r w:rsidR="00B90D86">
        <w:rPr>
          <w:rFonts w:ascii="Times New Roman" w:hAnsi="Times New Roman" w:cs="Times New Roman"/>
        </w:rPr>
        <w:t>with outside entities</w:t>
      </w:r>
      <w:r w:rsidR="008A4EDA">
        <w:rPr>
          <w:rFonts w:ascii="Times New Roman" w:hAnsi="Times New Roman" w:cs="Times New Roman"/>
        </w:rPr>
        <w:t xml:space="preserve"> as it relates to research and/or sponsored projects.</w:t>
      </w:r>
      <w:r w:rsidR="00B90D86">
        <w:rPr>
          <w:rFonts w:ascii="Times New Roman" w:hAnsi="Times New Roman" w:cs="Times New Roman"/>
        </w:rPr>
        <w:t xml:space="preserve"> </w:t>
      </w:r>
    </w:p>
    <w:p w14:paraId="5D161A92" w14:textId="77777777" w:rsidR="000928C4" w:rsidRDefault="000928C4" w:rsidP="004C7E70">
      <w:pPr>
        <w:widowControl w:val="0"/>
        <w:autoSpaceDE w:val="0"/>
        <w:autoSpaceDN w:val="0"/>
        <w:adjustRightInd w:val="0"/>
        <w:ind w:right="-450"/>
        <w:rPr>
          <w:rFonts w:ascii="Times New Roman" w:hAnsi="Times New Roman" w:cs="Times New Roman"/>
        </w:rPr>
      </w:pPr>
    </w:p>
    <w:p w14:paraId="34063E56" w14:textId="7B63EE0C" w:rsidR="000928C4" w:rsidRPr="00D126D1" w:rsidRDefault="000928C4" w:rsidP="000928C4">
      <w:pPr>
        <w:spacing w:after="100" w:afterAutospacing="1"/>
        <w:rPr>
          <w:rFonts w:ascii="Times New Roman" w:hAnsi="Times New Roman" w:cs="Times New Roman"/>
        </w:rPr>
      </w:pPr>
      <w:r w:rsidRPr="00D126D1">
        <w:rPr>
          <w:rFonts w:ascii="Times New Roman" w:hAnsi="Times New Roman" w:cs="Times New Roman"/>
        </w:rPr>
        <w:t>In assessing</w:t>
      </w:r>
      <w:r w:rsidR="00B90D86">
        <w:rPr>
          <w:rFonts w:ascii="Times New Roman" w:hAnsi="Times New Roman" w:cs="Times New Roman"/>
        </w:rPr>
        <w:t xml:space="preserve"> </w:t>
      </w:r>
      <w:r w:rsidR="000A21AF">
        <w:rPr>
          <w:rFonts w:ascii="Times New Roman" w:hAnsi="Times New Roman" w:cs="Times New Roman"/>
        </w:rPr>
        <w:t xml:space="preserve">University </w:t>
      </w:r>
      <w:r w:rsidR="00B90D86">
        <w:rPr>
          <w:rFonts w:ascii="Times New Roman" w:hAnsi="Times New Roman" w:cs="Times New Roman"/>
        </w:rPr>
        <w:t>activities in</w:t>
      </w:r>
      <w:r w:rsidR="008A4EDA">
        <w:rPr>
          <w:rFonts w:ascii="Times New Roman" w:hAnsi="Times New Roman" w:cs="Times New Roman"/>
        </w:rPr>
        <w:t>volv</w:t>
      </w:r>
      <w:r w:rsidR="00B90D86">
        <w:rPr>
          <w:rFonts w:ascii="Times New Roman" w:hAnsi="Times New Roman" w:cs="Times New Roman"/>
        </w:rPr>
        <w:t>ing</w:t>
      </w:r>
      <w:r w:rsidRPr="00D126D1">
        <w:rPr>
          <w:rFonts w:ascii="Times New Roman" w:hAnsi="Times New Roman" w:cs="Times New Roman"/>
        </w:rPr>
        <w:t xml:space="preserve"> research projects</w:t>
      </w:r>
      <w:r w:rsidR="00B90D86">
        <w:rPr>
          <w:rFonts w:ascii="Times New Roman" w:hAnsi="Times New Roman" w:cs="Times New Roman"/>
        </w:rPr>
        <w:t>,</w:t>
      </w:r>
      <w:r w:rsidRPr="00D126D1">
        <w:rPr>
          <w:rFonts w:ascii="Times New Roman" w:hAnsi="Times New Roman" w:cs="Times New Roman"/>
        </w:rPr>
        <w:t xml:space="preserve"> for potential conflicts of interest, the COIC is guided by policies established by the State of North Carolina, the Public Health Service (PHS), the National Science Foundation (NSF), </w:t>
      </w:r>
      <w:r w:rsidR="000A21AF">
        <w:rPr>
          <w:rFonts w:ascii="Times New Roman" w:hAnsi="Times New Roman" w:cs="Times New Roman"/>
        </w:rPr>
        <w:t xml:space="preserve">The UNC system office, </w:t>
      </w:r>
      <w:r w:rsidRPr="00D126D1">
        <w:rPr>
          <w:rFonts w:ascii="Times New Roman" w:hAnsi="Times New Roman" w:cs="Times New Roman"/>
        </w:rPr>
        <w:t>and ECU</w:t>
      </w:r>
      <w:r w:rsidR="00F520F4">
        <w:rPr>
          <w:rFonts w:ascii="Times New Roman" w:hAnsi="Times New Roman" w:cs="Times New Roman"/>
        </w:rPr>
        <w:t>.</w:t>
      </w:r>
      <w:r w:rsidRPr="00D126D1">
        <w:rPr>
          <w:rFonts w:ascii="Times New Roman" w:hAnsi="Times New Roman" w:cs="Times New Roman"/>
        </w:rPr>
        <w:t xml:space="preserve"> The COIC operates within a </w:t>
      </w:r>
      <w:proofErr w:type="gramStart"/>
      <w:r w:rsidRPr="00D126D1">
        <w:rPr>
          <w:rFonts w:ascii="Times New Roman" w:hAnsi="Times New Roman" w:cs="Times New Roman"/>
        </w:rPr>
        <w:t>University</w:t>
      </w:r>
      <w:proofErr w:type="gramEnd"/>
      <w:r w:rsidRPr="00D126D1">
        <w:rPr>
          <w:rFonts w:ascii="Times New Roman" w:hAnsi="Times New Roman" w:cs="Times New Roman"/>
        </w:rPr>
        <w:t xml:space="preserve"> policy that seeks to achieve a balance between </w:t>
      </w:r>
      <w:r w:rsidR="000A21AF">
        <w:rPr>
          <w:rFonts w:ascii="Times New Roman" w:hAnsi="Times New Roman" w:cs="Times New Roman"/>
        </w:rPr>
        <w:t xml:space="preserve">faculty outreach, public service and consulting, </w:t>
      </w:r>
      <w:r w:rsidRPr="00D126D1">
        <w:rPr>
          <w:rFonts w:ascii="Times New Roman" w:hAnsi="Times New Roman" w:cs="Times New Roman"/>
        </w:rPr>
        <w:t xml:space="preserve">industry/university collaborations and obligations to maintain the public trust. The COIC reviews </w:t>
      </w:r>
      <w:r w:rsidR="00F520F4">
        <w:rPr>
          <w:rFonts w:ascii="Times New Roman" w:hAnsi="Times New Roman" w:cs="Times New Roman"/>
        </w:rPr>
        <w:t>the financial interests of</w:t>
      </w:r>
      <w:r w:rsidR="008A4EDA">
        <w:rPr>
          <w:rFonts w:ascii="Times New Roman" w:hAnsi="Times New Roman" w:cs="Times New Roman"/>
        </w:rPr>
        <w:t xml:space="preserve"> persons identified as “investigators” on</w:t>
      </w:r>
      <w:r w:rsidR="00F520F4">
        <w:rPr>
          <w:rFonts w:ascii="Times New Roman" w:hAnsi="Times New Roman" w:cs="Times New Roman"/>
        </w:rPr>
        <w:t xml:space="preserve"> </w:t>
      </w:r>
      <w:r w:rsidRPr="00D126D1">
        <w:rPr>
          <w:rFonts w:ascii="Times New Roman" w:hAnsi="Times New Roman" w:cs="Times New Roman"/>
        </w:rPr>
        <w:t>research projects sponsored by PHS, NSF, private industry/business and other non-governmental agencies, as well as human subjects research referred by ECU's Institutional Review Board (IRB).</w:t>
      </w:r>
      <w:r w:rsidR="007D5E24">
        <w:rPr>
          <w:rFonts w:ascii="Times New Roman" w:hAnsi="Times New Roman" w:cs="Times New Roman"/>
        </w:rPr>
        <w:t xml:space="preserve"> Investigators are defined as any person responsible for the design, conduct, or reporting of research.</w:t>
      </w:r>
    </w:p>
    <w:p w14:paraId="0EFF1F3D" w14:textId="6C5E1730" w:rsidR="00253B7B" w:rsidRPr="00253B7B" w:rsidRDefault="00253B7B" w:rsidP="005F3630">
      <w:pPr>
        <w:pStyle w:val="NormalWeb"/>
        <w:ind w:right="-270"/>
        <w:rPr>
          <w:b/>
          <w:sz w:val="26"/>
          <w:szCs w:val="26"/>
        </w:rPr>
      </w:pPr>
      <w:r w:rsidRPr="00253B7B">
        <w:rPr>
          <w:b/>
          <w:sz w:val="26"/>
          <w:szCs w:val="26"/>
        </w:rPr>
        <w:t>Mission</w:t>
      </w:r>
    </w:p>
    <w:p w14:paraId="1EB14D2A" w14:textId="5617A377" w:rsidR="00753581" w:rsidRPr="00177B6B" w:rsidRDefault="00753581" w:rsidP="005F3630">
      <w:pPr>
        <w:pStyle w:val="NormalWeb"/>
        <w:ind w:right="-270"/>
        <w:rPr>
          <w:sz w:val="24"/>
          <w:szCs w:val="24"/>
        </w:rPr>
      </w:pPr>
      <w:r w:rsidRPr="00177B6B">
        <w:rPr>
          <w:sz w:val="24"/>
          <w:szCs w:val="24"/>
        </w:rPr>
        <w:t xml:space="preserve">The COIC is charged with ensuring that an </w:t>
      </w:r>
      <w:r w:rsidR="008A4EDA">
        <w:rPr>
          <w:sz w:val="24"/>
          <w:szCs w:val="24"/>
        </w:rPr>
        <w:t xml:space="preserve">individual connected with the university through employment or registration in an academic program, </w:t>
      </w:r>
      <w:r w:rsidR="00E36784">
        <w:rPr>
          <w:sz w:val="24"/>
          <w:szCs w:val="24"/>
        </w:rPr>
        <w:t>who is identified as an investigator on a sponsored project and who has</w:t>
      </w:r>
      <w:r w:rsidR="008A4EDA">
        <w:rPr>
          <w:sz w:val="24"/>
          <w:szCs w:val="24"/>
        </w:rPr>
        <w:t xml:space="preserve"> </w:t>
      </w:r>
      <w:r w:rsidRPr="00177B6B">
        <w:rPr>
          <w:sz w:val="24"/>
          <w:szCs w:val="24"/>
        </w:rPr>
        <w:t xml:space="preserve">personal </w:t>
      </w:r>
      <w:r w:rsidR="000E59C2">
        <w:rPr>
          <w:sz w:val="24"/>
          <w:szCs w:val="24"/>
        </w:rPr>
        <w:t xml:space="preserve">financial </w:t>
      </w:r>
      <w:r w:rsidRPr="00177B6B">
        <w:rPr>
          <w:sz w:val="24"/>
          <w:szCs w:val="24"/>
        </w:rPr>
        <w:t>interests or commitment to entities outside the University do not comprom</w:t>
      </w:r>
      <w:r w:rsidR="00BE0F1F">
        <w:rPr>
          <w:sz w:val="24"/>
          <w:szCs w:val="24"/>
        </w:rPr>
        <w:t xml:space="preserve">ise or appear to compromise his or </w:t>
      </w:r>
      <w:r w:rsidRPr="00177B6B">
        <w:rPr>
          <w:sz w:val="24"/>
          <w:szCs w:val="24"/>
        </w:rPr>
        <w:t xml:space="preserve">her objectivity in providing clinical care, performing research, </w:t>
      </w:r>
      <w:r w:rsidR="00B90D86">
        <w:rPr>
          <w:sz w:val="24"/>
          <w:szCs w:val="24"/>
        </w:rPr>
        <w:t xml:space="preserve">educating and </w:t>
      </w:r>
      <w:r w:rsidRPr="00177B6B">
        <w:rPr>
          <w:sz w:val="24"/>
          <w:szCs w:val="24"/>
        </w:rPr>
        <w:t xml:space="preserve">mentoring students, or reporting the results of research conducted under the aegis of </w:t>
      </w:r>
      <w:r w:rsidR="00253B7B">
        <w:rPr>
          <w:sz w:val="24"/>
          <w:szCs w:val="24"/>
        </w:rPr>
        <w:t>ECU</w:t>
      </w:r>
      <w:r w:rsidRPr="00177B6B">
        <w:rPr>
          <w:sz w:val="24"/>
          <w:szCs w:val="24"/>
        </w:rPr>
        <w:t>.</w:t>
      </w:r>
    </w:p>
    <w:p w14:paraId="25110312" w14:textId="18AF9DB0" w:rsidR="00253B7B" w:rsidRPr="00253B7B" w:rsidRDefault="00253B7B" w:rsidP="005F3630">
      <w:pPr>
        <w:pStyle w:val="NormalWeb"/>
        <w:ind w:right="-270"/>
        <w:textAlignment w:val="baseline"/>
        <w:rPr>
          <w:b/>
          <w:color w:val="000000"/>
          <w:sz w:val="26"/>
          <w:szCs w:val="26"/>
        </w:rPr>
      </w:pPr>
      <w:r w:rsidRPr="00253B7B">
        <w:rPr>
          <w:b/>
          <w:color w:val="000000"/>
          <w:sz w:val="26"/>
          <w:szCs w:val="26"/>
        </w:rPr>
        <w:t>Authority and Responsibilities</w:t>
      </w:r>
    </w:p>
    <w:p w14:paraId="5F8E3EC5" w14:textId="42B8C56D" w:rsidR="004C7E70" w:rsidRPr="00D126D1" w:rsidRDefault="00213BD0" w:rsidP="005F3630">
      <w:pPr>
        <w:pStyle w:val="NormalWeb"/>
        <w:ind w:right="-270"/>
        <w:textAlignment w:val="baseline"/>
        <w:rPr>
          <w:sz w:val="24"/>
          <w:szCs w:val="24"/>
        </w:rPr>
      </w:pPr>
      <w:r w:rsidRPr="00D126D1">
        <w:rPr>
          <w:sz w:val="24"/>
          <w:szCs w:val="24"/>
        </w:rPr>
        <w:t xml:space="preserve">The COIC </w:t>
      </w:r>
      <w:r w:rsidR="00502F61" w:rsidRPr="00D126D1">
        <w:rPr>
          <w:sz w:val="24"/>
          <w:szCs w:val="24"/>
        </w:rPr>
        <w:t>p</w:t>
      </w:r>
      <w:r w:rsidR="00177B6B" w:rsidRPr="00D126D1">
        <w:rPr>
          <w:sz w:val="24"/>
          <w:szCs w:val="24"/>
        </w:rPr>
        <w:t xml:space="preserve">romotes objectivity </w:t>
      </w:r>
      <w:r w:rsidR="00502F61" w:rsidRPr="00D126D1">
        <w:rPr>
          <w:sz w:val="24"/>
          <w:szCs w:val="24"/>
        </w:rPr>
        <w:t>by carrying out its responsibilities</w:t>
      </w:r>
      <w:r w:rsidRPr="00D126D1">
        <w:rPr>
          <w:sz w:val="24"/>
          <w:szCs w:val="24"/>
        </w:rPr>
        <w:t xml:space="preserve"> for </w:t>
      </w:r>
      <w:r w:rsidR="00502F61" w:rsidRPr="00D126D1">
        <w:rPr>
          <w:sz w:val="24"/>
          <w:szCs w:val="24"/>
        </w:rPr>
        <w:t>the review of</w:t>
      </w:r>
      <w:r w:rsidRPr="00D126D1">
        <w:rPr>
          <w:sz w:val="24"/>
          <w:szCs w:val="24"/>
        </w:rPr>
        <w:t xml:space="preserve"> personal financial interests </w:t>
      </w:r>
      <w:r w:rsidR="00502F61" w:rsidRPr="00D126D1">
        <w:rPr>
          <w:sz w:val="24"/>
          <w:szCs w:val="24"/>
        </w:rPr>
        <w:t xml:space="preserve">related to outside activities </w:t>
      </w:r>
      <w:r w:rsidRPr="00D126D1">
        <w:rPr>
          <w:sz w:val="24"/>
          <w:szCs w:val="24"/>
        </w:rPr>
        <w:t xml:space="preserve">disclosed by </w:t>
      </w:r>
      <w:r w:rsidR="008A4EDA">
        <w:rPr>
          <w:sz w:val="24"/>
          <w:szCs w:val="24"/>
        </w:rPr>
        <w:t>faculty, staff, and students</w:t>
      </w:r>
      <w:r w:rsidR="00502F61" w:rsidRPr="00D126D1">
        <w:rPr>
          <w:sz w:val="24"/>
          <w:szCs w:val="24"/>
        </w:rPr>
        <w:t xml:space="preserve"> </w:t>
      </w:r>
      <w:r w:rsidRPr="00D126D1">
        <w:rPr>
          <w:sz w:val="24"/>
          <w:szCs w:val="24"/>
        </w:rPr>
        <w:t>making determinations about whether those outside financial interests constitute c</w:t>
      </w:r>
      <w:r w:rsidR="00502F61" w:rsidRPr="00D126D1">
        <w:rPr>
          <w:sz w:val="24"/>
          <w:szCs w:val="24"/>
        </w:rPr>
        <w:t>onflicts of interest</w:t>
      </w:r>
      <w:r w:rsidR="00185570">
        <w:rPr>
          <w:sz w:val="24"/>
          <w:szCs w:val="24"/>
        </w:rPr>
        <w:t>, which must be resolved or managed</w:t>
      </w:r>
      <w:r w:rsidR="007D6F65">
        <w:rPr>
          <w:sz w:val="24"/>
          <w:szCs w:val="24"/>
        </w:rPr>
        <w:t>.</w:t>
      </w:r>
      <w:r w:rsidR="00502F61" w:rsidRPr="00D126D1">
        <w:rPr>
          <w:sz w:val="24"/>
          <w:szCs w:val="24"/>
        </w:rPr>
        <w:t xml:space="preserve">  </w:t>
      </w:r>
    </w:p>
    <w:p w14:paraId="2EDD8A5A" w14:textId="65F9BB27" w:rsidR="00213BD0" w:rsidRPr="00D126D1" w:rsidRDefault="00502F61" w:rsidP="005F3630">
      <w:pPr>
        <w:pStyle w:val="NormalWeb"/>
        <w:ind w:right="-270"/>
        <w:textAlignment w:val="baseline"/>
        <w:rPr>
          <w:sz w:val="24"/>
          <w:szCs w:val="24"/>
        </w:rPr>
      </w:pPr>
      <w:r w:rsidRPr="00D126D1">
        <w:rPr>
          <w:sz w:val="24"/>
          <w:szCs w:val="24"/>
        </w:rPr>
        <w:t xml:space="preserve">The Committee is charged with </w:t>
      </w:r>
      <w:r w:rsidR="00213BD0" w:rsidRPr="00D126D1">
        <w:rPr>
          <w:sz w:val="24"/>
          <w:szCs w:val="24"/>
        </w:rPr>
        <w:t xml:space="preserve">making recommendations about how those conflicts of interest can be eliminated, reduced, or managed </w:t>
      </w:r>
      <w:r w:rsidRPr="00D126D1">
        <w:rPr>
          <w:sz w:val="24"/>
          <w:szCs w:val="24"/>
        </w:rPr>
        <w:t>to a level</w:t>
      </w:r>
      <w:r w:rsidR="00213BD0" w:rsidRPr="00D126D1">
        <w:rPr>
          <w:sz w:val="24"/>
          <w:szCs w:val="24"/>
        </w:rPr>
        <w:t xml:space="preserve"> acceptable to the University.  </w:t>
      </w:r>
      <w:r w:rsidR="0088343A">
        <w:rPr>
          <w:sz w:val="24"/>
          <w:szCs w:val="24"/>
        </w:rPr>
        <w:t>I</w:t>
      </w:r>
      <w:r w:rsidRPr="00D126D1">
        <w:rPr>
          <w:sz w:val="24"/>
          <w:szCs w:val="24"/>
        </w:rPr>
        <w:t xml:space="preserve">ndividuals </w:t>
      </w:r>
      <w:r w:rsidR="00F4776D">
        <w:rPr>
          <w:sz w:val="24"/>
          <w:szCs w:val="24"/>
        </w:rPr>
        <w:t xml:space="preserve">with a significant financial conflict of interest </w:t>
      </w:r>
      <w:r w:rsidRPr="00D126D1">
        <w:rPr>
          <w:sz w:val="24"/>
          <w:szCs w:val="24"/>
        </w:rPr>
        <w:t xml:space="preserve">who are </w:t>
      </w:r>
      <w:r w:rsidR="00F4776D">
        <w:rPr>
          <w:sz w:val="24"/>
          <w:szCs w:val="24"/>
        </w:rPr>
        <w:t>paid from</w:t>
      </w:r>
      <w:r w:rsidRPr="00D126D1">
        <w:rPr>
          <w:sz w:val="24"/>
          <w:szCs w:val="24"/>
        </w:rPr>
        <w:t xml:space="preserve"> </w:t>
      </w:r>
      <w:r w:rsidR="007D5E24">
        <w:rPr>
          <w:sz w:val="24"/>
          <w:szCs w:val="24"/>
        </w:rPr>
        <w:t>externally sponsored</w:t>
      </w:r>
      <w:r w:rsidR="007D5E24">
        <w:rPr>
          <w:rStyle w:val="CommentReference"/>
          <w:rFonts w:asciiTheme="minorHAnsi" w:hAnsiTheme="minorHAnsi" w:cstheme="minorBidi"/>
        </w:rPr>
        <w:t xml:space="preserve"> </w:t>
      </w:r>
      <w:r w:rsidR="007D5E24">
        <w:rPr>
          <w:rStyle w:val="CommentReference"/>
          <w:rFonts w:asciiTheme="minorHAnsi" w:hAnsiTheme="minorHAnsi" w:cstheme="minorBidi"/>
          <w:sz w:val="24"/>
          <w:szCs w:val="24"/>
        </w:rPr>
        <w:t>g</w:t>
      </w:r>
      <w:r w:rsidRPr="00D126D1">
        <w:rPr>
          <w:sz w:val="24"/>
          <w:szCs w:val="24"/>
        </w:rPr>
        <w:t xml:space="preserve">rants </w:t>
      </w:r>
      <w:r w:rsidR="007D5E24">
        <w:rPr>
          <w:sz w:val="24"/>
          <w:szCs w:val="24"/>
        </w:rPr>
        <w:t xml:space="preserve">or contracts </w:t>
      </w:r>
      <w:r w:rsidRPr="00D126D1">
        <w:rPr>
          <w:sz w:val="24"/>
          <w:szCs w:val="24"/>
        </w:rPr>
        <w:t>or li</w:t>
      </w:r>
      <w:r w:rsidR="00CF3875">
        <w:rPr>
          <w:sz w:val="24"/>
          <w:szCs w:val="24"/>
        </w:rPr>
        <w:t xml:space="preserve">sted on human subject research </w:t>
      </w:r>
      <w:r w:rsidRPr="00D126D1">
        <w:rPr>
          <w:sz w:val="24"/>
          <w:szCs w:val="24"/>
        </w:rPr>
        <w:t xml:space="preserve">protocols </w:t>
      </w:r>
      <w:r w:rsidR="0088343A">
        <w:rPr>
          <w:sz w:val="24"/>
          <w:szCs w:val="24"/>
        </w:rPr>
        <w:t>may be</w:t>
      </w:r>
      <w:r w:rsidR="00D82496" w:rsidRPr="00D126D1">
        <w:rPr>
          <w:sz w:val="24"/>
          <w:szCs w:val="24"/>
        </w:rPr>
        <w:t xml:space="preserve"> included in the COIC’s</w:t>
      </w:r>
      <w:r w:rsidR="0088343A">
        <w:rPr>
          <w:sz w:val="24"/>
          <w:szCs w:val="24"/>
        </w:rPr>
        <w:t xml:space="preserve"> </w:t>
      </w:r>
      <w:r w:rsidR="00D82496" w:rsidRPr="00D126D1">
        <w:rPr>
          <w:sz w:val="24"/>
          <w:szCs w:val="24"/>
        </w:rPr>
        <w:t>review</w:t>
      </w:r>
      <w:r w:rsidR="000928C4" w:rsidRPr="00D126D1">
        <w:rPr>
          <w:sz w:val="24"/>
          <w:szCs w:val="24"/>
        </w:rPr>
        <w:t>.</w:t>
      </w:r>
      <w:r w:rsidR="00D82496" w:rsidRPr="00D126D1">
        <w:rPr>
          <w:sz w:val="24"/>
          <w:szCs w:val="24"/>
        </w:rPr>
        <w:t xml:space="preserve"> </w:t>
      </w:r>
    </w:p>
    <w:p w14:paraId="3A823D74" w14:textId="7BB675E6" w:rsidR="00213BD0" w:rsidRPr="00213BD0" w:rsidRDefault="00213BD0" w:rsidP="005F3630">
      <w:pPr>
        <w:spacing w:line="270" w:lineRule="atLeast"/>
        <w:ind w:right="-270"/>
        <w:rPr>
          <w:rFonts w:ascii="Times New Roman" w:hAnsi="Times New Roman" w:cs="Times New Roman"/>
          <w:color w:val="000000"/>
        </w:rPr>
      </w:pPr>
      <w:r>
        <w:rPr>
          <w:rFonts w:ascii="Times New Roman" w:hAnsi="Times New Roman" w:cs="Times New Roman"/>
          <w:color w:val="000000"/>
        </w:rPr>
        <w:lastRenderedPageBreak/>
        <w:t>In this role, the COI</w:t>
      </w:r>
      <w:r w:rsidRPr="00213BD0">
        <w:rPr>
          <w:rFonts w:ascii="Times New Roman" w:hAnsi="Times New Roman" w:cs="Times New Roman"/>
          <w:color w:val="000000"/>
        </w:rPr>
        <w:t xml:space="preserve">C serves as the substantive independent review committee required under the State of </w:t>
      </w:r>
      <w:r>
        <w:rPr>
          <w:rFonts w:ascii="Times New Roman" w:hAnsi="Times New Roman" w:cs="Times New Roman"/>
          <w:color w:val="000000"/>
        </w:rPr>
        <w:t xml:space="preserve">North Carolina </w:t>
      </w:r>
      <w:r w:rsidRPr="00213BD0">
        <w:rPr>
          <w:rFonts w:ascii="Times New Roman" w:hAnsi="Times New Roman" w:cs="Times New Roman"/>
          <w:color w:val="000000"/>
        </w:rPr>
        <w:t xml:space="preserve">and as the “designated official(s)” required under federal policy/regulation on </w:t>
      </w:r>
      <w:r w:rsidR="0088343A">
        <w:rPr>
          <w:rFonts w:ascii="Times New Roman" w:hAnsi="Times New Roman" w:cs="Times New Roman"/>
          <w:color w:val="000000"/>
        </w:rPr>
        <w:t xml:space="preserve">significant </w:t>
      </w:r>
      <w:r w:rsidRPr="00213BD0">
        <w:rPr>
          <w:rFonts w:ascii="Times New Roman" w:hAnsi="Times New Roman" w:cs="Times New Roman"/>
          <w:color w:val="000000"/>
        </w:rPr>
        <w:t>financial conflicts of interest related to research. </w:t>
      </w:r>
    </w:p>
    <w:p w14:paraId="317C5386" w14:textId="77777777" w:rsidR="00213BD0" w:rsidRPr="00213BD0" w:rsidRDefault="00213BD0" w:rsidP="005F3630">
      <w:pPr>
        <w:spacing w:line="270" w:lineRule="atLeast"/>
        <w:ind w:right="-270"/>
        <w:rPr>
          <w:rFonts w:ascii="Times New Roman" w:hAnsi="Times New Roman" w:cs="Times New Roman"/>
          <w:color w:val="000000"/>
        </w:rPr>
      </w:pPr>
      <w:r w:rsidRPr="00213BD0">
        <w:rPr>
          <w:rFonts w:ascii="Times New Roman" w:hAnsi="Times New Roman" w:cs="Times New Roman"/>
          <w:color w:val="000000"/>
        </w:rPr>
        <w:t>  </w:t>
      </w:r>
    </w:p>
    <w:p w14:paraId="5FCC367B" w14:textId="6C8DE713" w:rsidR="00D02309" w:rsidRDefault="00213BD0" w:rsidP="005F3630">
      <w:pPr>
        <w:spacing w:line="270" w:lineRule="atLeast"/>
        <w:ind w:right="-270"/>
        <w:rPr>
          <w:rFonts w:ascii="Times New Roman" w:hAnsi="Times New Roman" w:cs="Times New Roman"/>
          <w:color w:val="000000"/>
        </w:rPr>
      </w:pPr>
      <w:r>
        <w:rPr>
          <w:rFonts w:ascii="Times New Roman" w:hAnsi="Times New Roman" w:cs="Times New Roman"/>
          <w:color w:val="000000"/>
        </w:rPr>
        <w:t>To fulfill its mandate, the COI</w:t>
      </w:r>
      <w:r w:rsidRPr="00213BD0">
        <w:rPr>
          <w:rFonts w:ascii="Times New Roman" w:hAnsi="Times New Roman" w:cs="Times New Roman"/>
          <w:color w:val="000000"/>
        </w:rPr>
        <w:t xml:space="preserve">C conducts individualized </w:t>
      </w:r>
      <w:r w:rsidR="00AE53B5">
        <w:rPr>
          <w:rFonts w:ascii="Times New Roman" w:hAnsi="Times New Roman" w:cs="Times New Roman"/>
          <w:color w:val="000000"/>
        </w:rPr>
        <w:t>reviews. These reviews consider such</w:t>
      </w:r>
      <w:r w:rsidRPr="00213BD0">
        <w:rPr>
          <w:rFonts w:ascii="Times New Roman" w:hAnsi="Times New Roman" w:cs="Times New Roman"/>
          <w:color w:val="000000"/>
        </w:rPr>
        <w:t xml:space="preserve"> factors</w:t>
      </w:r>
      <w:r w:rsidR="00AE53B5">
        <w:rPr>
          <w:rFonts w:ascii="Times New Roman" w:hAnsi="Times New Roman" w:cs="Times New Roman"/>
          <w:color w:val="000000"/>
        </w:rPr>
        <w:t xml:space="preserve"> </w:t>
      </w:r>
      <w:r w:rsidRPr="00213BD0">
        <w:rPr>
          <w:rFonts w:ascii="Times New Roman" w:hAnsi="Times New Roman" w:cs="Times New Roman"/>
          <w:color w:val="000000"/>
        </w:rPr>
        <w:t xml:space="preserve">as the nature and magnitude of the disclosed financial interest(s), the type of </w:t>
      </w:r>
      <w:r w:rsidR="00385983">
        <w:rPr>
          <w:rFonts w:ascii="Times New Roman" w:hAnsi="Times New Roman" w:cs="Times New Roman"/>
          <w:color w:val="000000"/>
        </w:rPr>
        <w:t>activity</w:t>
      </w:r>
      <w:r w:rsidRPr="00213BD0">
        <w:rPr>
          <w:rFonts w:ascii="Times New Roman" w:hAnsi="Times New Roman" w:cs="Times New Roman"/>
          <w:color w:val="000000"/>
        </w:rPr>
        <w:t xml:space="preserve">, and the investigators’ role/responsibilities to identify situations in which financial or other personal considerations may impact the proposed </w:t>
      </w:r>
      <w:r w:rsidR="00385983">
        <w:rPr>
          <w:rFonts w:ascii="Times New Roman" w:hAnsi="Times New Roman" w:cs="Times New Roman"/>
          <w:color w:val="000000"/>
        </w:rPr>
        <w:t>activity</w:t>
      </w:r>
      <w:r w:rsidRPr="00213BD0">
        <w:rPr>
          <w:rFonts w:ascii="Times New Roman" w:hAnsi="Times New Roman" w:cs="Times New Roman"/>
          <w:color w:val="000000"/>
        </w:rPr>
        <w:t>.</w:t>
      </w:r>
      <w:r w:rsidR="00AE53B5">
        <w:rPr>
          <w:rFonts w:ascii="Times New Roman" w:hAnsi="Times New Roman" w:cs="Times New Roman"/>
          <w:color w:val="000000"/>
        </w:rPr>
        <w:t xml:space="preserve"> </w:t>
      </w:r>
    </w:p>
    <w:p w14:paraId="63D1E144" w14:textId="77777777" w:rsidR="00D02309" w:rsidRDefault="00D02309" w:rsidP="005F3630">
      <w:pPr>
        <w:spacing w:line="270" w:lineRule="atLeast"/>
        <w:ind w:right="-270"/>
        <w:rPr>
          <w:rFonts w:ascii="Times New Roman" w:hAnsi="Times New Roman" w:cs="Times New Roman"/>
          <w:color w:val="000000"/>
        </w:rPr>
      </w:pPr>
    </w:p>
    <w:p w14:paraId="099D00FE" w14:textId="7645EE08" w:rsidR="00213BD0" w:rsidRDefault="00AE53B5" w:rsidP="005F3630">
      <w:pPr>
        <w:spacing w:line="270" w:lineRule="atLeast"/>
        <w:ind w:right="-270"/>
        <w:rPr>
          <w:rFonts w:ascii="Times New Roman" w:hAnsi="Times New Roman" w:cs="Times New Roman"/>
          <w:color w:val="000000"/>
        </w:rPr>
      </w:pPr>
      <w:r>
        <w:rPr>
          <w:rFonts w:ascii="Times New Roman" w:hAnsi="Times New Roman" w:cs="Times New Roman"/>
          <w:color w:val="000000"/>
        </w:rPr>
        <w:t>Review and disposition of financial disclosures that do not meet the threshold of a signific</w:t>
      </w:r>
      <w:r w:rsidR="00D02309">
        <w:rPr>
          <w:rFonts w:ascii="Times New Roman" w:hAnsi="Times New Roman" w:cs="Times New Roman"/>
          <w:color w:val="000000"/>
        </w:rPr>
        <w:t>ant financial interest (SFI) as well as</w:t>
      </w:r>
      <w:r>
        <w:rPr>
          <w:rFonts w:ascii="Times New Roman" w:hAnsi="Times New Roman" w:cs="Times New Roman"/>
          <w:color w:val="000000"/>
        </w:rPr>
        <w:t xml:space="preserve"> other COI disclosures, may be delegated to another University </w:t>
      </w:r>
      <w:r w:rsidR="0088343A">
        <w:rPr>
          <w:rFonts w:ascii="Times New Roman" w:hAnsi="Times New Roman" w:cs="Times New Roman"/>
          <w:color w:val="000000"/>
        </w:rPr>
        <w:t xml:space="preserve">individual or </w:t>
      </w:r>
      <w:r>
        <w:rPr>
          <w:rFonts w:ascii="Times New Roman" w:hAnsi="Times New Roman" w:cs="Times New Roman"/>
          <w:color w:val="000000"/>
        </w:rPr>
        <w:t xml:space="preserve">entity having sufficient expertise to </w:t>
      </w:r>
      <w:r w:rsidR="0088343A">
        <w:rPr>
          <w:rFonts w:ascii="Times New Roman" w:hAnsi="Times New Roman" w:cs="Times New Roman"/>
          <w:color w:val="000000"/>
        </w:rPr>
        <w:t>render a decision on</w:t>
      </w:r>
      <w:r>
        <w:rPr>
          <w:rFonts w:ascii="Times New Roman" w:hAnsi="Times New Roman" w:cs="Times New Roman"/>
          <w:color w:val="000000"/>
        </w:rPr>
        <w:t xml:space="preserve"> such disclosures.</w:t>
      </w:r>
    </w:p>
    <w:p w14:paraId="376D84C6" w14:textId="5DC8B786" w:rsidR="00BE3497" w:rsidRDefault="00BE3497" w:rsidP="005F3630">
      <w:pPr>
        <w:spacing w:line="270" w:lineRule="atLeast"/>
        <w:ind w:right="-270"/>
        <w:rPr>
          <w:rFonts w:ascii="Times New Roman" w:hAnsi="Times New Roman" w:cs="Times New Roman"/>
          <w:color w:val="000000"/>
        </w:rPr>
      </w:pPr>
    </w:p>
    <w:p w14:paraId="5E84BFF8" w14:textId="77777777" w:rsidR="00D126D1" w:rsidRDefault="00D126D1" w:rsidP="00D126D1">
      <w:pPr>
        <w:spacing w:line="270" w:lineRule="atLeast"/>
        <w:ind w:right="-270"/>
        <w:rPr>
          <w:rFonts w:ascii="Times New Roman" w:hAnsi="Times New Roman" w:cs="Times New Roman"/>
          <w:i/>
          <w:color w:val="000000"/>
        </w:rPr>
      </w:pPr>
      <w:r>
        <w:rPr>
          <w:rFonts w:ascii="Times New Roman" w:hAnsi="Times New Roman" w:cs="Times New Roman"/>
          <w:i/>
          <w:color w:val="000000"/>
        </w:rPr>
        <w:t>Policies</w:t>
      </w:r>
    </w:p>
    <w:p w14:paraId="25C56A15" w14:textId="5DE1AB04" w:rsidR="00D126D1" w:rsidRDefault="00D126D1" w:rsidP="00D126D1">
      <w:pPr>
        <w:pStyle w:val="Default"/>
        <w:rPr>
          <w:rFonts w:ascii="Times New Roman" w:hAnsi="Times New Roman" w:cs="Times New Roman"/>
        </w:rPr>
      </w:pPr>
      <w:r w:rsidRPr="0039651C">
        <w:rPr>
          <w:rFonts w:ascii="Times New Roman" w:hAnsi="Times New Roman" w:cs="Times New Roman"/>
        </w:rPr>
        <w:t xml:space="preserve">The COIC is charged with the interpretation and implementation of the University’s Conflict of Interest policy. It has discretion and authority to issue interpretive guidance as it deems necessary to assist </w:t>
      </w:r>
      <w:r w:rsidR="007D5E24">
        <w:rPr>
          <w:rFonts w:ascii="Times New Roman" w:hAnsi="Times New Roman" w:cs="Times New Roman"/>
          <w:color w:val="auto"/>
        </w:rPr>
        <w:t>employees i</w:t>
      </w:r>
      <w:r w:rsidRPr="0039651C">
        <w:rPr>
          <w:rFonts w:ascii="Times New Roman" w:hAnsi="Times New Roman" w:cs="Times New Roman"/>
        </w:rPr>
        <w:t xml:space="preserve">n their understanding of and compliance with the rules contained in the </w:t>
      </w:r>
      <w:r>
        <w:rPr>
          <w:rFonts w:ascii="Times New Roman" w:hAnsi="Times New Roman" w:cs="Times New Roman"/>
        </w:rPr>
        <w:t xml:space="preserve">University’s </w:t>
      </w:r>
      <w:r w:rsidRPr="0039651C">
        <w:rPr>
          <w:rFonts w:ascii="Times New Roman" w:hAnsi="Times New Roman" w:cs="Times New Roman"/>
        </w:rPr>
        <w:t>policy. In the event of any dispute over appropriate app</w:t>
      </w:r>
      <w:r>
        <w:rPr>
          <w:rFonts w:ascii="Times New Roman" w:hAnsi="Times New Roman" w:cs="Times New Roman"/>
        </w:rPr>
        <w:t xml:space="preserve">lication of the policy, the </w:t>
      </w:r>
      <w:proofErr w:type="gramStart"/>
      <w:r w:rsidR="0088343A">
        <w:rPr>
          <w:rFonts w:ascii="Times New Roman" w:hAnsi="Times New Roman" w:cs="Times New Roman"/>
        </w:rPr>
        <w:t>Provost</w:t>
      </w:r>
      <w:proofErr w:type="gramEnd"/>
      <w:r w:rsidRPr="0039651C">
        <w:rPr>
          <w:rFonts w:ascii="Times New Roman" w:hAnsi="Times New Roman" w:cs="Times New Roman"/>
        </w:rPr>
        <w:t xml:space="preserve"> </w:t>
      </w:r>
      <w:r w:rsidR="00AC2845">
        <w:rPr>
          <w:rFonts w:ascii="Times New Roman" w:hAnsi="Times New Roman" w:cs="Times New Roman"/>
        </w:rPr>
        <w:t xml:space="preserve">will decide </w:t>
      </w:r>
      <w:r w:rsidRPr="0039651C">
        <w:rPr>
          <w:rFonts w:ascii="Times New Roman" w:hAnsi="Times New Roman" w:cs="Times New Roman"/>
        </w:rPr>
        <w:t xml:space="preserve">how the policy shall apply to the facts of a specific case. </w:t>
      </w:r>
    </w:p>
    <w:p w14:paraId="670CEE8C" w14:textId="3299BFD1" w:rsidR="00BE3497" w:rsidRDefault="00BE3497" w:rsidP="005F3630">
      <w:pPr>
        <w:spacing w:line="270" w:lineRule="atLeast"/>
        <w:ind w:right="-270"/>
        <w:rPr>
          <w:rFonts w:ascii="Times New Roman" w:hAnsi="Times New Roman" w:cs="Times New Roman"/>
          <w:i/>
          <w:color w:val="000000"/>
        </w:rPr>
      </w:pPr>
    </w:p>
    <w:p w14:paraId="63DB0445" w14:textId="5FDDF058" w:rsidR="00213BD0" w:rsidRPr="0055535D" w:rsidRDefault="00BE3497" w:rsidP="005F3630">
      <w:pPr>
        <w:spacing w:line="270" w:lineRule="atLeast"/>
        <w:ind w:right="-270"/>
        <w:rPr>
          <w:rFonts w:ascii="Times New Roman" w:hAnsi="Times New Roman" w:cs="Times New Roman"/>
          <w:i/>
          <w:color w:val="000000"/>
        </w:rPr>
      </w:pPr>
      <w:r>
        <w:rPr>
          <w:rFonts w:ascii="Times New Roman" w:hAnsi="Times New Roman" w:cs="Times New Roman"/>
          <w:i/>
          <w:color w:val="000000"/>
        </w:rPr>
        <w:t>Oversight of Implementation</w:t>
      </w:r>
      <w:r w:rsidR="00213BD0" w:rsidRPr="00213BD0">
        <w:rPr>
          <w:rFonts w:ascii="Times New Roman" w:hAnsi="Times New Roman" w:cs="Times New Roman"/>
          <w:color w:val="000000"/>
        </w:rPr>
        <w:t> </w:t>
      </w:r>
    </w:p>
    <w:p w14:paraId="50473698" w14:textId="43CAC061" w:rsidR="0055535D" w:rsidRPr="00F4776D" w:rsidRDefault="0055535D" w:rsidP="0055535D">
      <w:pPr>
        <w:pStyle w:val="Default"/>
        <w:rPr>
          <w:rFonts w:ascii="Times New Roman" w:hAnsi="Times New Roman" w:cs="Times New Roman"/>
        </w:rPr>
      </w:pPr>
      <w:r w:rsidRPr="00F4776D">
        <w:rPr>
          <w:rFonts w:ascii="Times New Roman" w:hAnsi="Times New Roman" w:cs="Times New Roman"/>
        </w:rPr>
        <w:t xml:space="preserve">The COIC shall approve the procedures through which compliance with the </w:t>
      </w:r>
      <w:r w:rsidR="0088343A">
        <w:rPr>
          <w:rFonts w:ascii="Times New Roman" w:hAnsi="Times New Roman" w:cs="Times New Roman"/>
        </w:rPr>
        <w:t>University regulation on Conflicts of Interest</w:t>
      </w:r>
      <w:r w:rsidRPr="00F4776D">
        <w:rPr>
          <w:rFonts w:ascii="Times New Roman" w:hAnsi="Times New Roman" w:cs="Times New Roman"/>
        </w:rPr>
        <w:t xml:space="preserve"> is effectuated, monitored, and enforced</w:t>
      </w:r>
      <w:r w:rsidR="00E36784" w:rsidRPr="00F4776D">
        <w:rPr>
          <w:rFonts w:ascii="Times New Roman" w:hAnsi="Times New Roman" w:cs="Times New Roman"/>
        </w:rPr>
        <w:t xml:space="preserve"> as it relates to management plans.</w:t>
      </w:r>
      <w:r w:rsidRPr="00F4776D">
        <w:rPr>
          <w:rFonts w:ascii="Times New Roman" w:hAnsi="Times New Roman" w:cs="Times New Roman"/>
        </w:rPr>
        <w:t xml:space="preserve"> Part of this responsibility includes assuring that the </w:t>
      </w:r>
      <w:r w:rsidR="0088343A">
        <w:rPr>
          <w:rFonts w:ascii="Times New Roman" w:hAnsi="Times New Roman" w:cs="Times New Roman"/>
        </w:rPr>
        <w:t>regulation</w:t>
      </w:r>
      <w:r w:rsidRPr="00F4776D">
        <w:rPr>
          <w:rFonts w:ascii="Times New Roman" w:hAnsi="Times New Roman" w:cs="Times New Roman"/>
        </w:rPr>
        <w:t xml:space="preserve"> is applied in a consistent manner across the </w:t>
      </w:r>
      <w:r w:rsidRPr="00F4776D">
        <w:rPr>
          <w:rFonts w:ascii="Times New Roman" w:hAnsi="Times New Roman" w:cs="Times New Roman"/>
          <w:color w:val="auto"/>
        </w:rPr>
        <w:t>University.</w:t>
      </w:r>
      <w:r w:rsidRPr="00F4776D">
        <w:rPr>
          <w:rFonts w:ascii="Times New Roman" w:hAnsi="Times New Roman" w:cs="Times New Roman"/>
        </w:rPr>
        <w:t xml:space="preserve"> </w:t>
      </w:r>
    </w:p>
    <w:p w14:paraId="659640F7" w14:textId="77777777" w:rsidR="0055535D" w:rsidRDefault="0055535D" w:rsidP="005F3630">
      <w:pPr>
        <w:spacing w:line="270" w:lineRule="atLeast"/>
        <w:ind w:right="-270"/>
        <w:rPr>
          <w:rFonts w:ascii="Times New Roman" w:hAnsi="Times New Roman" w:cs="Times New Roman"/>
          <w:b/>
          <w:color w:val="000000"/>
          <w:sz w:val="26"/>
          <w:szCs w:val="26"/>
        </w:rPr>
      </w:pPr>
    </w:p>
    <w:p w14:paraId="7B3D182F" w14:textId="503A3F2B" w:rsidR="004070D1" w:rsidRPr="004070D1" w:rsidRDefault="004070D1" w:rsidP="005F3630">
      <w:pPr>
        <w:spacing w:line="270" w:lineRule="atLeast"/>
        <w:ind w:right="-270"/>
        <w:rPr>
          <w:rFonts w:ascii="Times New Roman" w:hAnsi="Times New Roman" w:cs="Times New Roman"/>
          <w:b/>
          <w:color w:val="000000"/>
          <w:sz w:val="26"/>
          <w:szCs w:val="26"/>
        </w:rPr>
      </w:pPr>
      <w:r w:rsidRPr="004070D1">
        <w:rPr>
          <w:rFonts w:ascii="Times New Roman" w:hAnsi="Times New Roman" w:cs="Times New Roman"/>
          <w:b/>
          <w:color w:val="000000"/>
          <w:sz w:val="26"/>
          <w:szCs w:val="26"/>
        </w:rPr>
        <w:t>Organization</w:t>
      </w:r>
    </w:p>
    <w:p w14:paraId="5309414E" w14:textId="4727D78B" w:rsidR="0039651C" w:rsidRDefault="0039651C" w:rsidP="005F3630">
      <w:pPr>
        <w:spacing w:line="270" w:lineRule="atLeast"/>
        <w:ind w:right="-270"/>
        <w:rPr>
          <w:rFonts w:ascii="Times New Roman" w:hAnsi="Times New Roman" w:cs="Times New Roman"/>
          <w:i/>
          <w:color w:val="000000"/>
        </w:rPr>
      </w:pPr>
    </w:p>
    <w:p w14:paraId="4F2B6445" w14:textId="3466371E" w:rsidR="00895268" w:rsidRDefault="00895268" w:rsidP="005F3630">
      <w:pPr>
        <w:spacing w:line="270" w:lineRule="atLeast"/>
        <w:ind w:right="-270"/>
        <w:rPr>
          <w:rFonts w:ascii="Times New Roman" w:hAnsi="Times New Roman" w:cs="Times New Roman"/>
          <w:i/>
          <w:color w:val="000000"/>
        </w:rPr>
      </w:pPr>
      <w:r>
        <w:rPr>
          <w:rFonts w:ascii="Times New Roman" w:hAnsi="Times New Roman" w:cs="Times New Roman"/>
          <w:i/>
          <w:color w:val="000000"/>
        </w:rPr>
        <w:t>Review of Charter</w:t>
      </w:r>
    </w:p>
    <w:p w14:paraId="344ACB4E" w14:textId="67888F47" w:rsidR="00895268" w:rsidRDefault="00CB55E0" w:rsidP="005F3630">
      <w:pPr>
        <w:spacing w:line="270" w:lineRule="atLeast"/>
        <w:ind w:right="-270"/>
        <w:rPr>
          <w:rFonts w:ascii="Times New Roman" w:hAnsi="Times New Roman" w:cs="Times New Roman"/>
          <w:color w:val="000000"/>
        </w:rPr>
      </w:pPr>
      <w:r>
        <w:rPr>
          <w:rFonts w:ascii="Times New Roman" w:hAnsi="Times New Roman" w:cs="Times New Roman"/>
          <w:color w:val="000000"/>
        </w:rPr>
        <w:t xml:space="preserve">This Charter </w:t>
      </w:r>
      <w:r w:rsidR="00895268">
        <w:rPr>
          <w:rFonts w:ascii="Times New Roman" w:hAnsi="Times New Roman" w:cs="Times New Roman"/>
          <w:color w:val="000000"/>
        </w:rPr>
        <w:t>will be reviewed and reassessed</w:t>
      </w:r>
      <w:r w:rsidR="00F4776D">
        <w:rPr>
          <w:rFonts w:ascii="Times New Roman" w:hAnsi="Times New Roman" w:cs="Times New Roman"/>
          <w:color w:val="000000"/>
        </w:rPr>
        <w:t xml:space="preserve"> </w:t>
      </w:r>
      <w:r w:rsidR="00E36784">
        <w:rPr>
          <w:rFonts w:ascii="Times New Roman" w:hAnsi="Times New Roman" w:cs="Times New Roman"/>
          <w:color w:val="000000"/>
        </w:rPr>
        <w:t>periodically</w:t>
      </w:r>
      <w:r w:rsidR="00895268">
        <w:rPr>
          <w:rFonts w:ascii="Times New Roman" w:hAnsi="Times New Roman" w:cs="Times New Roman"/>
          <w:color w:val="000000"/>
        </w:rPr>
        <w:t xml:space="preserve"> </w:t>
      </w:r>
      <w:r w:rsidR="00E36784">
        <w:rPr>
          <w:rFonts w:ascii="Times New Roman" w:hAnsi="Times New Roman" w:cs="Times New Roman"/>
          <w:color w:val="000000"/>
        </w:rPr>
        <w:t xml:space="preserve">when deemed necessary. </w:t>
      </w:r>
    </w:p>
    <w:p w14:paraId="519A8CFE" w14:textId="77777777" w:rsidR="00744941" w:rsidRPr="00744941" w:rsidRDefault="00744941" w:rsidP="00744941">
      <w:pPr>
        <w:pStyle w:val="ListParagraph"/>
        <w:spacing w:line="270" w:lineRule="atLeast"/>
        <w:ind w:left="180" w:right="-270"/>
        <w:rPr>
          <w:rFonts w:ascii="Times New Roman" w:hAnsi="Times New Roman" w:cs="Times New Roman"/>
          <w:i/>
          <w:color w:val="000000"/>
        </w:rPr>
      </w:pPr>
    </w:p>
    <w:p w14:paraId="3F8DCE79" w14:textId="68C38889" w:rsidR="00C42CC3" w:rsidRPr="00895268" w:rsidRDefault="004070D1" w:rsidP="005F3630">
      <w:pPr>
        <w:spacing w:line="270" w:lineRule="atLeast"/>
        <w:ind w:right="-270"/>
        <w:rPr>
          <w:rFonts w:ascii="Times New Roman" w:hAnsi="Times New Roman" w:cs="Times New Roman"/>
          <w:i/>
          <w:color w:val="000000"/>
        </w:rPr>
      </w:pPr>
      <w:r w:rsidRPr="004070D1">
        <w:rPr>
          <w:rFonts w:ascii="Times New Roman" w:hAnsi="Times New Roman" w:cs="Times New Roman"/>
          <w:i/>
          <w:color w:val="000000"/>
        </w:rPr>
        <w:t>Membership/St</w:t>
      </w:r>
      <w:r w:rsidR="00CB55E0">
        <w:rPr>
          <w:rFonts w:ascii="Times New Roman" w:hAnsi="Times New Roman" w:cs="Times New Roman"/>
          <w:i/>
          <w:color w:val="000000"/>
        </w:rPr>
        <w:t>r</w:t>
      </w:r>
      <w:r w:rsidRPr="004070D1">
        <w:rPr>
          <w:rFonts w:ascii="Times New Roman" w:hAnsi="Times New Roman" w:cs="Times New Roman"/>
          <w:i/>
          <w:color w:val="000000"/>
        </w:rPr>
        <w:t>ucture/Quorum</w:t>
      </w:r>
    </w:p>
    <w:p w14:paraId="14E8D112" w14:textId="3F6C22C8" w:rsidR="003412EE" w:rsidRDefault="003412EE" w:rsidP="003412EE">
      <w:pPr>
        <w:widowControl w:val="0"/>
        <w:autoSpaceDE w:val="0"/>
        <w:autoSpaceDN w:val="0"/>
        <w:adjustRightInd w:val="0"/>
        <w:ind w:right="-540"/>
        <w:rPr>
          <w:rFonts w:ascii="Times New Roman" w:hAnsi="Times New Roman" w:cs="Times New Roman"/>
        </w:rPr>
      </w:pPr>
      <w:r>
        <w:rPr>
          <w:rFonts w:ascii="Times New Roman" w:hAnsi="Times New Roman" w:cs="Times New Roman"/>
          <w:color w:val="000000"/>
        </w:rPr>
        <w:t xml:space="preserve">The COIC serves in an advisory capacity to the </w:t>
      </w:r>
      <w:proofErr w:type="gramStart"/>
      <w:r w:rsidR="0088343A">
        <w:rPr>
          <w:rFonts w:ascii="Times New Roman" w:hAnsi="Times New Roman" w:cs="Times New Roman"/>
          <w:color w:val="000000"/>
        </w:rPr>
        <w:t>Provost</w:t>
      </w:r>
      <w:proofErr w:type="gramEnd"/>
      <w:r w:rsidR="00F4776D">
        <w:rPr>
          <w:rFonts w:ascii="Times New Roman" w:hAnsi="Times New Roman" w:cs="Times New Roman"/>
          <w:color w:val="000000"/>
        </w:rPr>
        <w:t xml:space="preserve">. </w:t>
      </w:r>
    </w:p>
    <w:p w14:paraId="04871B97" w14:textId="42A96B97" w:rsidR="00BE0F1F" w:rsidRDefault="00BE0F1F" w:rsidP="005F3630">
      <w:pPr>
        <w:spacing w:line="270" w:lineRule="atLeast"/>
        <w:ind w:right="-270"/>
        <w:rPr>
          <w:rFonts w:ascii="Times New Roman" w:hAnsi="Times New Roman" w:cs="Times New Roman"/>
          <w:color w:val="000000"/>
        </w:rPr>
      </w:pPr>
    </w:p>
    <w:p w14:paraId="12277DDB" w14:textId="6C4CD5D9" w:rsidR="00CC527F" w:rsidRPr="00423F5F" w:rsidRDefault="00CB56A4" w:rsidP="005F3630">
      <w:pPr>
        <w:spacing w:line="270" w:lineRule="atLeast"/>
        <w:ind w:right="-270"/>
        <w:rPr>
          <w:rFonts w:ascii="Times New Roman" w:hAnsi="Times New Roman" w:cs="Times New Roman"/>
        </w:rPr>
      </w:pPr>
      <w:r w:rsidRPr="00423F5F">
        <w:rPr>
          <w:rFonts w:ascii="Times New Roman" w:hAnsi="Times New Roman" w:cs="Times New Roman"/>
        </w:rPr>
        <w:t xml:space="preserve">The Committee will consist of a minimum of five </w:t>
      </w:r>
      <w:r w:rsidR="0088343A">
        <w:rPr>
          <w:rFonts w:ascii="Times New Roman" w:hAnsi="Times New Roman" w:cs="Times New Roman"/>
        </w:rPr>
        <w:t xml:space="preserve">voting </w:t>
      </w:r>
      <w:r w:rsidRPr="00423F5F">
        <w:rPr>
          <w:rFonts w:ascii="Times New Roman" w:hAnsi="Times New Roman" w:cs="Times New Roman"/>
        </w:rPr>
        <w:t xml:space="preserve">members which includes a Committee Chair </w:t>
      </w:r>
      <w:r w:rsidR="00BE0F1F" w:rsidRPr="00423F5F">
        <w:rPr>
          <w:rFonts w:ascii="Times New Roman" w:hAnsi="Times New Roman" w:cs="Times New Roman"/>
        </w:rPr>
        <w:t xml:space="preserve">and Vice Chair.  </w:t>
      </w:r>
      <w:r w:rsidR="0004439D" w:rsidRPr="00423F5F">
        <w:rPr>
          <w:rFonts w:ascii="Times New Roman" w:hAnsi="Times New Roman" w:cs="Times New Roman"/>
        </w:rPr>
        <w:t xml:space="preserve">The Chair will be appointed by the </w:t>
      </w:r>
      <w:proofErr w:type="gramStart"/>
      <w:r w:rsidR="00F4776D">
        <w:rPr>
          <w:rFonts w:ascii="Times New Roman" w:hAnsi="Times New Roman" w:cs="Times New Roman"/>
        </w:rPr>
        <w:t>Provost</w:t>
      </w:r>
      <w:proofErr w:type="gramEnd"/>
      <w:r w:rsidR="00F4776D">
        <w:rPr>
          <w:rFonts w:ascii="Times New Roman" w:hAnsi="Times New Roman" w:cs="Times New Roman"/>
        </w:rPr>
        <w:t>.</w:t>
      </w:r>
    </w:p>
    <w:p w14:paraId="674684F3" w14:textId="77777777" w:rsidR="00CC527F" w:rsidRPr="00423F5F" w:rsidRDefault="00CC527F" w:rsidP="005F3630">
      <w:pPr>
        <w:spacing w:line="270" w:lineRule="atLeast"/>
        <w:ind w:right="-270"/>
        <w:rPr>
          <w:rFonts w:ascii="Times New Roman" w:hAnsi="Times New Roman" w:cs="Times New Roman"/>
        </w:rPr>
      </w:pPr>
    </w:p>
    <w:p w14:paraId="17C806DD" w14:textId="52610AE2" w:rsidR="00213BD0" w:rsidRPr="00423F5F" w:rsidRDefault="00177B6B" w:rsidP="005F3630">
      <w:pPr>
        <w:spacing w:line="270" w:lineRule="atLeast"/>
        <w:ind w:right="-270"/>
        <w:rPr>
          <w:rFonts w:ascii="Times New Roman" w:hAnsi="Times New Roman" w:cs="Times New Roman"/>
        </w:rPr>
      </w:pPr>
      <w:r w:rsidRPr="00423F5F">
        <w:rPr>
          <w:rFonts w:ascii="Times New Roman" w:hAnsi="Times New Roman" w:cs="Times New Roman"/>
        </w:rPr>
        <w:t>Ideally, each College and School will be represented with membership on the Committee.</w:t>
      </w:r>
    </w:p>
    <w:p w14:paraId="68079F1E" w14:textId="77777777" w:rsidR="001D4706" w:rsidRPr="00423F5F" w:rsidRDefault="001D4706" w:rsidP="005F3630">
      <w:pPr>
        <w:spacing w:line="270" w:lineRule="atLeast"/>
        <w:ind w:right="-270"/>
        <w:rPr>
          <w:rFonts w:ascii="Times New Roman" w:hAnsi="Times New Roman" w:cs="Times New Roman"/>
        </w:rPr>
      </w:pPr>
    </w:p>
    <w:p w14:paraId="4528F826" w14:textId="73AF0928" w:rsidR="00F4776D" w:rsidRDefault="001D4706" w:rsidP="005F3630">
      <w:pPr>
        <w:spacing w:line="270" w:lineRule="atLeast"/>
        <w:ind w:right="-270"/>
        <w:rPr>
          <w:rFonts w:ascii="Times New Roman" w:hAnsi="Times New Roman" w:cs="Times New Roman"/>
        </w:rPr>
      </w:pPr>
      <w:r w:rsidRPr="00423F5F">
        <w:rPr>
          <w:rFonts w:ascii="Times New Roman" w:hAnsi="Times New Roman" w:cs="Times New Roman"/>
        </w:rPr>
        <w:t xml:space="preserve">The Committee will include </w:t>
      </w:r>
      <w:r w:rsidR="003C267B" w:rsidRPr="00423F5F">
        <w:rPr>
          <w:rFonts w:ascii="Times New Roman" w:hAnsi="Times New Roman" w:cs="Times New Roman"/>
          <w:i/>
        </w:rPr>
        <w:t>ex officio</w:t>
      </w:r>
      <w:r w:rsidR="00F4776D">
        <w:rPr>
          <w:rFonts w:ascii="Times New Roman" w:hAnsi="Times New Roman" w:cs="Times New Roman"/>
          <w:i/>
        </w:rPr>
        <w:t xml:space="preserve"> </w:t>
      </w:r>
      <w:r w:rsidRPr="00423F5F">
        <w:rPr>
          <w:rFonts w:ascii="Times New Roman" w:hAnsi="Times New Roman" w:cs="Times New Roman"/>
        </w:rPr>
        <w:t>members listed below</w:t>
      </w:r>
      <w:r w:rsidR="0049345B">
        <w:rPr>
          <w:rFonts w:ascii="Times New Roman" w:hAnsi="Times New Roman" w:cs="Times New Roman"/>
        </w:rPr>
        <w:t xml:space="preserve"> whose expertise may provide valuable advice and strategy </w:t>
      </w:r>
      <w:r w:rsidR="00F4776D">
        <w:rPr>
          <w:rFonts w:ascii="Times New Roman" w:hAnsi="Times New Roman" w:cs="Times New Roman"/>
        </w:rPr>
        <w:t xml:space="preserve">in consideration of the issues brought before the committee. </w:t>
      </w:r>
    </w:p>
    <w:p w14:paraId="46761AB9" w14:textId="77777777" w:rsidR="00F4776D" w:rsidRDefault="00F4776D" w:rsidP="005F3630">
      <w:pPr>
        <w:spacing w:line="270" w:lineRule="atLeast"/>
        <w:ind w:right="-270"/>
        <w:rPr>
          <w:rFonts w:ascii="Times New Roman" w:hAnsi="Times New Roman" w:cs="Times New Roman"/>
        </w:rPr>
      </w:pPr>
    </w:p>
    <w:p w14:paraId="271C2B98" w14:textId="4F5217A8" w:rsidR="003C267B" w:rsidRPr="00423F5F" w:rsidRDefault="0088343A" w:rsidP="005F3630">
      <w:pPr>
        <w:spacing w:line="270" w:lineRule="atLeast"/>
        <w:ind w:right="-270"/>
        <w:rPr>
          <w:rFonts w:ascii="Times New Roman" w:hAnsi="Times New Roman" w:cs="Times New Roman"/>
        </w:rPr>
      </w:pPr>
      <w:r w:rsidRPr="0088343A">
        <w:rPr>
          <w:rFonts w:ascii="Times New Roman" w:hAnsi="Times New Roman" w:cs="Times New Roman"/>
          <w:i/>
          <w:iCs/>
        </w:rPr>
        <w:t>E</w:t>
      </w:r>
      <w:r w:rsidR="00F4776D" w:rsidRPr="00F4776D">
        <w:rPr>
          <w:rFonts w:ascii="Times New Roman" w:hAnsi="Times New Roman" w:cs="Times New Roman"/>
          <w:i/>
          <w:iCs/>
        </w:rPr>
        <w:t>x officio</w:t>
      </w:r>
      <w:r w:rsidR="00F4776D">
        <w:rPr>
          <w:rFonts w:ascii="Times New Roman" w:hAnsi="Times New Roman" w:cs="Times New Roman"/>
        </w:rPr>
        <w:t xml:space="preserve"> members </w:t>
      </w:r>
      <w:r>
        <w:rPr>
          <w:rFonts w:ascii="Times New Roman" w:hAnsi="Times New Roman" w:cs="Times New Roman"/>
        </w:rPr>
        <w:t xml:space="preserve">(or designees) identified below, </w:t>
      </w:r>
      <w:r w:rsidR="00F4776D">
        <w:rPr>
          <w:rFonts w:ascii="Times New Roman" w:hAnsi="Times New Roman" w:cs="Times New Roman"/>
        </w:rPr>
        <w:t xml:space="preserve">will serve in </w:t>
      </w:r>
      <w:r>
        <w:rPr>
          <w:rFonts w:ascii="Times New Roman" w:hAnsi="Times New Roman" w:cs="Times New Roman"/>
        </w:rPr>
        <w:t>an</w:t>
      </w:r>
      <w:r w:rsidR="00F4776D">
        <w:rPr>
          <w:rFonts w:ascii="Times New Roman" w:hAnsi="Times New Roman" w:cs="Times New Roman"/>
        </w:rPr>
        <w:t xml:space="preserve"> </w:t>
      </w:r>
      <w:r>
        <w:rPr>
          <w:rFonts w:ascii="Times New Roman" w:hAnsi="Times New Roman" w:cs="Times New Roman"/>
        </w:rPr>
        <w:t xml:space="preserve">additional </w:t>
      </w:r>
      <w:r w:rsidR="00F4776D">
        <w:rPr>
          <w:rFonts w:ascii="Times New Roman" w:hAnsi="Times New Roman" w:cs="Times New Roman"/>
        </w:rPr>
        <w:t xml:space="preserve">capacity </w:t>
      </w:r>
      <w:r>
        <w:rPr>
          <w:rFonts w:ascii="Times New Roman" w:hAnsi="Times New Roman" w:cs="Times New Roman"/>
        </w:rPr>
        <w:t>as</w:t>
      </w:r>
      <w:r w:rsidR="00F4776D">
        <w:rPr>
          <w:rFonts w:ascii="Times New Roman" w:hAnsi="Times New Roman" w:cs="Times New Roman"/>
        </w:rPr>
        <w:t xml:space="preserve"> a sub-committee of the COI </w:t>
      </w:r>
      <w:r>
        <w:rPr>
          <w:rFonts w:ascii="Times New Roman" w:hAnsi="Times New Roman" w:cs="Times New Roman"/>
        </w:rPr>
        <w:t>C</w:t>
      </w:r>
      <w:r w:rsidR="00F4776D">
        <w:rPr>
          <w:rFonts w:ascii="Times New Roman" w:hAnsi="Times New Roman" w:cs="Times New Roman"/>
        </w:rPr>
        <w:t>ommittee, as necessary, with the responsibility of reviewing in advance, any faculty start-up initiated SBIR/STTR proposals where ECU is identified as a sub-awardee.</w:t>
      </w:r>
    </w:p>
    <w:p w14:paraId="7C03A688" w14:textId="6F8AE3B3" w:rsidR="00F4776D" w:rsidRPr="00F4776D" w:rsidRDefault="00472E58" w:rsidP="00F4776D">
      <w:pPr>
        <w:pStyle w:val="ListParagraph"/>
        <w:numPr>
          <w:ilvl w:val="0"/>
          <w:numId w:val="17"/>
        </w:numPr>
        <w:spacing w:before="100" w:after="100"/>
        <w:ind w:left="540" w:right="-270" w:hanging="180"/>
        <w:rPr>
          <w:rFonts w:ascii="Times New Roman" w:hAnsi="Times New Roman" w:cs="Times New Roman"/>
        </w:rPr>
      </w:pPr>
      <w:r>
        <w:rPr>
          <w:rFonts w:ascii="Times New Roman" w:hAnsi="Times New Roman" w:cs="Times New Roman"/>
        </w:rPr>
        <w:t>University</w:t>
      </w:r>
      <w:r w:rsidR="005C5DFD" w:rsidRPr="00423F5F">
        <w:rPr>
          <w:rFonts w:ascii="Times New Roman" w:hAnsi="Times New Roman" w:cs="Times New Roman"/>
        </w:rPr>
        <w:t xml:space="preserve"> </w:t>
      </w:r>
      <w:r>
        <w:rPr>
          <w:rFonts w:ascii="Times New Roman" w:hAnsi="Times New Roman" w:cs="Times New Roman"/>
        </w:rPr>
        <w:t>C</w:t>
      </w:r>
      <w:r w:rsidR="005C5DFD" w:rsidRPr="00423F5F">
        <w:rPr>
          <w:rFonts w:ascii="Times New Roman" w:hAnsi="Times New Roman" w:cs="Times New Roman"/>
        </w:rPr>
        <w:t>ouns</w:t>
      </w:r>
      <w:r w:rsidR="003C267B" w:rsidRPr="00423F5F">
        <w:rPr>
          <w:rFonts w:ascii="Times New Roman" w:hAnsi="Times New Roman" w:cs="Times New Roman"/>
        </w:rPr>
        <w:t>el</w:t>
      </w:r>
    </w:p>
    <w:p w14:paraId="66C74B96" w14:textId="126306AC" w:rsidR="004070D1" w:rsidRDefault="003C267B" w:rsidP="00410794">
      <w:pPr>
        <w:pStyle w:val="ListParagraph"/>
        <w:numPr>
          <w:ilvl w:val="0"/>
          <w:numId w:val="17"/>
        </w:numPr>
        <w:spacing w:before="100" w:after="100"/>
        <w:ind w:left="540" w:right="-270" w:hanging="180"/>
        <w:rPr>
          <w:rFonts w:ascii="Times New Roman" w:hAnsi="Times New Roman" w:cs="Times New Roman"/>
        </w:rPr>
      </w:pPr>
      <w:r w:rsidRPr="00423F5F">
        <w:rPr>
          <w:rFonts w:ascii="Times New Roman" w:hAnsi="Times New Roman" w:cs="Times New Roman"/>
        </w:rPr>
        <w:t>Director, Office of R</w:t>
      </w:r>
      <w:r w:rsidR="004070D1" w:rsidRPr="00423F5F">
        <w:rPr>
          <w:rFonts w:ascii="Times New Roman" w:hAnsi="Times New Roman" w:cs="Times New Roman"/>
        </w:rPr>
        <w:t xml:space="preserve">esearch </w:t>
      </w:r>
      <w:proofErr w:type="gramStart"/>
      <w:r w:rsidR="004070D1" w:rsidRPr="00423F5F">
        <w:rPr>
          <w:rFonts w:ascii="Times New Roman" w:hAnsi="Times New Roman" w:cs="Times New Roman"/>
        </w:rPr>
        <w:t>Integrity</w:t>
      </w:r>
      <w:proofErr w:type="gramEnd"/>
      <w:r w:rsidR="004070D1" w:rsidRPr="00423F5F">
        <w:rPr>
          <w:rFonts w:ascii="Times New Roman" w:hAnsi="Times New Roman" w:cs="Times New Roman"/>
        </w:rPr>
        <w:t xml:space="preserve"> and Compliance</w:t>
      </w:r>
      <w:r w:rsidR="008914E8" w:rsidRPr="00423F5F">
        <w:rPr>
          <w:rFonts w:ascii="Times New Roman" w:hAnsi="Times New Roman" w:cs="Times New Roman"/>
        </w:rPr>
        <w:t xml:space="preserve"> (ORIC)</w:t>
      </w:r>
    </w:p>
    <w:p w14:paraId="73222DED" w14:textId="49FC43CA" w:rsidR="00740CEE" w:rsidRPr="00423F5F" w:rsidRDefault="00740CEE" w:rsidP="00410794">
      <w:pPr>
        <w:pStyle w:val="ListParagraph"/>
        <w:numPr>
          <w:ilvl w:val="0"/>
          <w:numId w:val="17"/>
        </w:numPr>
        <w:spacing w:before="100" w:after="100"/>
        <w:ind w:left="540" w:right="-270" w:hanging="180"/>
        <w:rPr>
          <w:rFonts w:ascii="Times New Roman" w:hAnsi="Times New Roman" w:cs="Times New Roman"/>
        </w:rPr>
      </w:pPr>
      <w:r>
        <w:rPr>
          <w:rFonts w:ascii="Times New Roman" w:hAnsi="Times New Roman" w:cs="Times New Roman"/>
        </w:rPr>
        <w:lastRenderedPageBreak/>
        <w:t>Director, University and Medical Center Institutional Review Board (UMCIRB)</w:t>
      </w:r>
    </w:p>
    <w:p w14:paraId="2AD6BD29" w14:textId="7883D7AC" w:rsidR="004070D1" w:rsidRPr="00423F5F" w:rsidRDefault="003734A6" w:rsidP="00410794">
      <w:pPr>
        <w:pStyle w:val="ListParagraph"/>
        <w:numPr>
          <w:ilvl w:val="0"/>
          <w:numId w:val="17"/>
        </w:numPr>
        <w:spacing w:before="100" w:after="100"/>
        <w:ind w:left="540" w:right="-270" w:hanging="180"/>
        <w:rPr>
          <w:rFonts w:ascii="Times New Roman" w:hAnsi="Times New Roman" w:cs="Times New Roman"/>
        </w:rPr>
      </w:pPr>
      <w:r>
        <w:rPr>
          <w:rFonts w:ascii="Times New Roman" w:hAnsi="Times New Roman" w:cs="Times New Roman"/>
        </w:rPr>
        <w:t xml:space="preserve">Executive Director, </w:t>
      </w:r>
      <w:r w:rsidR="00F4776D">
        <w:rPr>
          <w:rFonts w:ascii="Times New Roman" w:hAnsi="Times New Roman" w:cs="Times New Roman"/>
        </w:rPr>
        <w:t>Office of Licensing and Commercialization (OLC)</w:t>
      </w:r>
    </w:p>
    <w:p w14:paraId="016A2294" w14:textId="2A0CD91A" w:rsidR="004070D1" w:rsidRPr="00423F5F" w:rsidRDefault="003C267B" w:rsidP="00410794">
      <w:pPr>
        <w:pStyle w:val="ListParagraph"/>
        <w:numPr>
          <w:ilvl w:val="0"/>
          <w:numId w:val="17"/>
        </w:numPr>
        <w:spacing w:before="100" w:after="100"/>
        <w:ind w:left="540" w:right="-270" w:hanging="180"/>
        <w:rPr>
          <w:rFonts w:ascii="Times New Roman" w:hAnsi="Times New Roman" w:cs="Times New Roman"/>
        </w:rPr>
      </w:pPr>
      <w:r w:rsidRPr="00423F5F">
        <w:rPr>
          <w:rFonts w:ascii="Times New Roman" w:hAnsi="Times New Roman" w:cs="Times New Roman"/>
        </w:rPr>
        <w:t>Director</w:t>
      </w:r>
      <w:r w:rsidR="00D957D7" w:rsidRPr="00423F5F">
        <w:rPr>
          <w:rFonts w:ascii="Times New Roman" w:hAnsi="Times New Roman" w:cs="Times New Roman"/>
        </w:rPr>
        <w:t xml:space="preserve">, Office </w:t>
      </w:r>
      <w:r w:rsidR="00E027C3">
        <w:rPr>
          <w:rFonts w:ascii="Times New Roman" w:hAnsi="Times New Roman" w:cs="Times New Roman"/>
        </w:rPr>
        <w:t>of Research Administration</w:t>
      </w:r>
      <w:r w:rsidR="008914E8" w:rsidRPr="00423F5F">
        <w:rPr>
          <w:rFonts w:ascii="Times New Roman" w:hAnsi="Times New Roman" w:cs="Times New Roman"/>
        </w:rPr>
        <w:t xml:space="preserve"> (O</w:t>
      </w:r>
      <w:r w:rsidR="00E027C3">
        <w:rPr>
          <w:rFonts w:ascii="Times New Roman" w:hAnsi="Times New Roman" w:cs="Times New Roman"/>
        </w:rPr>
        <w:t>RA</w:t>
      </w:r>
      <w:r w:rsidR="008914E8" w:rsidRPr="00423F5F">
        <w:rPr>
          <w:rFonts w:ascii="Times New Roman" w:hAnsi="Times New Roman" w:cs="Times New Roman"/>
        </w:rPr>
        <w:t>)</w:t>
      </w:r>
    </w:p>
    <w:p w14:paraId="76CF33BB" w14:textId="74F5EAD3" w:rsidR="001D4706" w:rsidRDefault="001D4706" w:rsidP="00410794">
      <w:pPr>
        <w:pStyle w:val="ListParagraph"/>
        <w:numPr>
          <w:ilvl w:val="0"/>
          <w:numId w:val="17"/>
        </w:numPr>
        <w:spacing w:before="100" w:after="100"/>
        <w:ind w:left="540" w:right="-270" w:hanging="180"/>
        <w:rPr>
          <w:rFonts w:ascii="Times New Roman" w:hAnsi="Times New Roman" w:cs="Times New Roman"/>
        </w:rPr>
      </w:pPr>
      <w:r w:rsidRPr="00423F5F">
        <w:rPr>
          <w:rFonts w:ascii="Times New Roman" w:hAnsi="Times New Roman" w:cs="Times New Roman"/>
        </w:rPr>
        <w:t>Director, Materials Management</w:t>
      </w:r>
    </w:p>
    <w:p w14:paraId="193E9EE9" w14:textId="3CFAF75D" w:rsidR="00F4776D" w:rsidRPr="00F4776D" w:rsidRDefault="00F4776D" w:rsidP="00410794">
      <w:pPr>
        <w:pStyle w:val="ListParagraph"/>
        <w:numPr>
          <w:ilvl w:val="0"/>
          <w:numId w:val="17"/>
        </w:numPr>
        <w:spacing w:before="100" w:after="100"/>
        <w:ind w:left="540" w:right="-270" w:hanging="180"/>
        <w:rPr>
          <w:rFonts w:ascii="Times New Roman" w:hAnsi="Times New Roman" w:cs="Times New Roman"/>
        </w:rPr>
      </w:pPr>
      <w:r w:rsidRPr="00F4776D">
        <w:rPr>
          <w:rFonts w:ascii="Times New Roman" w:hAnsi="Times New Roman" w:cs="Times New Roman"/>
          <w:color w:val="212529"/>
          <w:shd w:val="clear" w:color="auto" w:fill="FFFFFF"/>
        </w:rPr>
        <w:t>Associate Vice Chancellor &amp; Chief Human Resources Officer (as required)</w:t>
      </w:r>
    </w:p>
    <w:p w14:paraId="3591BCB5" w14:textId="77777777" w:rsidR="00E538D2" w:rsidRPr="004070D1" w:rsidRDefault="00E538D2" w:rsidP="00E538D2">
      <w:pPr>
        <w:pStyle w:val="ListParagraph"/>
        <w:ind w:left="936" w:right="-274"/>
        <w:rPr>
          <w:rFonts w:ascii="Times New Roman" w:hAnsi="Times New Roman" w:cs="Times New Roman"/>
          <w:color w:val="222222"/>
        </w:rPr>
      </w:pPr>
    </w:p>
    <w:p w14:paraId="1796C82E" w14:textId="6FEB5D9C" w:rsidR="00E538D2" w:rsidRDefault="00E538D2" w:rsidP="007D6F65">
      <w:pPr>
        <w:widowControl w:val="0"/>
        <w:autoSpaceDE w:val="0"/>
        <w:autoSpaceDN w:val="0"/>
        <w:adjustRightInd w:val="0"/>
        <w:ind w:right="-180"/>
        <w:rPr>
          <w:rFonts w:ascii="Times New Roman" w:hAnsi="Times New Roman" w:cs="Times New Roman"/>
        </w:rPr>
      </w:pPr>
      <w:r w:rsidRPr="00E538D2">
        <w:rPr>
          <w:rFonts w:ascii="Times New Roman" w:hAnsi="Times New Roman" w:cs="Times New Roman"/>
        </w:rPr>
        <w:t xml:space="preserve">All </w:t>
      </w:r>
      <w:r w:rsidR="007D6F65">
        <w:rPr>
          <w:rFonts w:ascii="Times New Roman" w:hAnsi="Times New Roman" w:cs="Times New Roman"/>
        </w:rPr>
        <w:t>C</w:t>
      </w:r>
      <w:r w:rsidRPr="00E538D2">
        <w:rPr>
          <w:rFonts w:ascii="Times New Roman" w:hAnsi="Times New Roman" w:cs="Times New Roman"/>
        </w:rPr>
        <w:t>ommittee members should have a working fa</w:t>
      </w:r>
      <w:r>
        <w:rPr>
          <w:rFonts w:ascii="Times New Roman" w:hAnsi="Times New Roman" w:cs="Times New Roman"/>
        </w:rPr>
        <w:t>miliarity with federal, state, and u</w:t>
      </w:r>
      <w:r w:rsidR="004D308D">
        <w:rPr>
          <w:rFonts w:ascii="Times New Roman" w:hAnsi="Times New Roman" w:cs="Times New Roman"/>
        </w:rPr>
        <w:t>niversity conflict of interest</w:t>
      </w:r>
      <w:r>
        <w:rPr>
          <w:rFonts w:ascii="Times New Roman" w:hAnsi="Times New Roman" w:cs="Times New Roman"/>
        </w:rPr>
        <w:t xml:space="preserve"> policies</w:t>
      </w:r>
      <w:r w:rsidRPr="00E538D2">
        <w:rPr>
          <w:rFonts w:ascii="Times New Roman" w:hAnsi="Times New Roman" w:cs="Times New Roman"/>
        </w:rPr>
        <w:t>. Appropriate steps should be taken to enhance</w:t>
      </w:r>
      <w:r w:rsidR="007D6F65">
        <w:rPr>
          <w:rFonts w:ascii="Times New Roman" w:hAnsi="Times New Roman" w:cs="Times New Roman"/>
        </w:rPr>
        <w:t xml:space="preserve"> </w:t>
      </w:r>
      <w:r w:rsidRPr="00E538D2">
        <w:rPr>
          <w:rFonts w:ascii="Times New Roman" w:hAnsi="Times New Roman" w:cs="Times New Roman"/>
        </w:rPr>
        <w:t>members’ familia</w:t>
      </w:r>
      <w:r>
        <w:rPr>
          <w:rFonts w:ascii="Times New Roman" w:hAnsi="Times New Roman" w:cs="Times New Roman"/>
        </w:rPr>
        <w:t>rity with conflict</w:t>
      </w:r>
      <w:r w:rsidR="007D5E24">
        <w:rPr>
          <w:rFonts w:ascii="Times New Roman" w:hAnsi="Times New Roman" w:cs="Times New Roman"/>
        </w:rPr>
        <w:t>s</w:t>
      </w:r>
      <w:r>
        <w:rPr>
          <w:rFonts w:ascii="Times New Roman" w:hAnsi="Times New Roman" w:cs="Times New Roman"/>
        </w:rPr>
        <w:t xml:space="preserve"> of interest policies and procedures through </w:t>
      </w:r>
      <w:r w:rsidRPr="00E538D2">
        <w:rPr>
          <w:rFonts w:ascii="Times New Roman" w:hAnsi="Times New Roman" w:cs="Times New Roman"/>
        </w:rPr>
        <w:t>participation in educational</w:t>
      </w:r>
      <w:r>
        <w:rPr>
          <w:rFonts w:ascii="Times New Roman" w:hAnsi="Times New Roman" w:cs="Times New Roman"/>
        </w:rPr>
        <w:t xml:space="preserve"> </w:t>
      </w:r>
      <w:r w:rsidRPr="00E538D2">
        <w:rPr>
          <w:rFonts w:ascii="Times New Roman" w:hAnsi="Times New Roman" w:cs="Times New Roman"/>
        </w:rPr>
        <w:t>programs conducted b</w:t>
      </w:r>
      <w:r>
        <w:rPr>
          <w:rFonts w:ascii="Times New Roman" w:hAnsi="Times New Roman" w:cs="Times New Roman"/>
        </w:rPr>
        <w:t>y the Office of Research Integ</w:t>
      </w:r>
      <w:r w:rsidR="00CB55E0">
        <w:rPr>
          <w:rFonts w:ascii="Times New Roman" w:hAnsi="Times New Roman" w:cs="Times New Roman"/>
        </w:rPr>
        <w:t>r</w:t>
      </w:r>
      <w:r>
        <w:rPr>
          <w:rFonts w:ascii="Times New Roman" w:hAnsi="Times New Roman" w:cs="Times New Roman"/>
        </w:rPr>
        <w:t>ity and Compliance</w:t>
      </w:r>
      <w:r w:rsidRPr="00E538D2">
        <w:rPr>
          <w:rFonts w:ascii="Times New Roman" w:hAnsi="Times New Roman" w:cs="Times New Roman"/>
        </w:rPr>
        <w:t>.</w:t>
      </w:r>
    </w:p>
    <w:p w14:paraId="6978DD73" w14:textId="5CD475EB" w:rsidR="00562286" w:rsidRDefault="00562286" w:rsidP="00E538D2">
      <w:pPr>
        <w:widowControl w:val="0"/>
        <w:autoSpaceDE w:val="0"/>
        <w:autoSpaceDN w:val="0"/>
        <w:adjustRightInd w:val="0"/>
        <w:rPr>
          <w:rFonts w:ascii="Times New Roman" w:hAnsi="Times New Roman" w:cs="Times New Roman"/>
        </w:rPr>
      </w:pPr>
    </w:p>
    <w:p w14:paraId="5DBC9CD9" w14:textId="515F12CB" w:rsidR="00562286" w:rsidRDefault="00562286" w:rsidP="00E538D2">
      <w:pPr>
        <w:widowControl w:val="0"/>
        <w:autoSpaceDE w:val="0"/>
        <w:autoSpaceDN w:val="0"/>
        <w:adjustRightInd w:val="0"/>
        <w:rPr>
          <w:rFonts w:ascii="Times New Roman" w:hAnsi="Times New Roman" w:cs="Times New Roman"/>
          <w:i/>
        </w:rPr>
      </w:pPr>
      <w:r>
        <w:rPr>
          <w:rFonts w:ascii="Times New Roman" w:hAnsi="Times New Roman" w:cs="Times New Roman"/>
          <w:i/>
        </w:rPr>
        <w:t>Reporting Channels</w:t>
      </w:r>
    </w:p>
    <w:p w14:paraId="6A75633A" w14:textId="596B4A14" w:rsidR="00562286" w:rsidRPr="0054048E" w:rsidRDefault="00562286" w:rsidP="00562286">
      <w:pPr>
        <w:rPr>
          <w:rFonts w:ascii="Times New Roman" w:hAnsi="Times New Roman" w:cs="Times New Roman"/>
          <w:color w:val="0E0A43"/>
        </w:rPr>
      </w:pPr>
      <w:r w:rsidRPr="0054048E">
        <w:rPr>
          <w:rFonts w:ascii="Times New Roman" w:hAnsi="Times New Roman" w:cs="Times New Roman"/>
        </w:rPr>
        <w:t>The Committee reports to the</w:t>
      </w:r>
      <w:r w:rsidR="00F4776D">
        <w:rPr>
          <w:rFonts w:ascii="Times New Roman" w:hAnsi="Times New Roman" w:cs="Times New Roman"/>
          <w:color w:val="000000"/>
        </w:rPr>
        <w:t xml:space="preserve"> </w:t>
      </w:r>
      <w:proofErr w:type="gramStart"/>
      <w:r w:rsidR="0088343A">
        <w:rPr>
          <w:rFonts w:ascii="Times New Roman" w:hAnsi="Times New Roman" w:cs="Times New Roman"/>
          <w:color w:val="000000"/>
        </w:rPr>
        <w:t>Provost</w:t>
      </w:r>
      <w:proofErr w:type="gramEnd"/>
      <w:r>
        <w:rPr>
          <w:rFonts w:ascii="Times New Roman" w:hAnsi="Times New Roman" w:cs="Times New Roman"/>
          <w:color w:val="000000"/>
        </w:rPr>
        <w:t>.</w:t>
      </w:r>
    </w:p>
    <w:p w14:paraId="1915E4B6" w14:textId="346CA008" w:rsidR="00A93866" w:rsidRPr="00895268" w:rsidRDefault="00A93866" w:rsidP="00895268">
      <w:pPr>
        <w:pStyle w:val="NormalWeb"/>
        <w:spacing w:before="0" w:beforeAutospacing="0" w:after="0" w:afterAutospacing="0"/>
        <w:ind w:right="-274"/>
        <w:rPr>
          <w:rFonts w:ascii="TimesNewRomanPS" w:hAnsi="TimesNewRomanPS" w:hint="eastAsia"/>
          <w:bCs/>
          <w:i/>
          <w:sz w:val="24"/>
          <w:szCs w:val="24"/>
        </w:rPr>
      </w:pPr>
    </w:p>
    <w:p w14:paraId="698E8C92" w14:textId="1CB39AA1" w:rsidR="00895268" w:rsidRDefault="00895268" w:rsidP="00A93866">
      <w:pPr>
        <w:pStyle w:val="NormalWeb"/>
        <w:spacing w:before="0" w:beforeAutospacing="0" w:after="0" w:afterAutospacing="0"/>
        <w:ind w:right="-274"/>
        <w:rPr>
          <w:i/>
          <w:sz w:val="24"/>
          <w:szCs w:val="24"/>
        </w:rPr>
      </w:pPr>
      <w:r w:rsidRPr="00895268">
        <w:rPr>
          <w:i/>
          <w:sz w:val="24"/>
          <w:szCs w:val="24"/>
        </w:rPr>
        <w:t>Staff Designee</w:t>
      </w:r>
    </w:p>
    <w:p w14:paraId="7972EFB8" w14:textId="74CCBAFD" w:rsidR="00895268" w:rsidRDefault="00895268" w:rsidP="00A93866">
      <w:pPr>
        <w:pStyle w:val="NormalWeb"/>
        <w:spacing w:before="0" w:beforeAutospacing="0" w:after="0" w:afterAutospacing="0"/>
        <w:ind w:right="-274"/>
        <w:rPr>
          <w:sz w:val="24"/>
          <w:szCs w:val="24"/>
        </w:rPr>
      </w:pPr>
      <w:r>
        <w:rPr>
          <w:sz w:val="24"/>
          <w:szCs w:val="24"/>
        </w:rPr>
        <w:t>The Conflict</w:t>
      </w:r>
      <w:r w:rsidR="007D5E24">
        <w:rPr>
          <w:sz w:val="24"/>
          <w:szCs w:val="24"/>
        </w:rPr>
        <w:t xml:space="preserve">s </w:t>
      </w:r>
      <w:r>
        <w:rPr>
          <w:sz w:val="24"/>
          <w:szCs w:val="24"/>
        </w:rPr>
        <w:t xml:space="preserve">of Interest Officer </w:t>
      </w:r>
      <w:r w:rsidR="00562286">
        <w:rPr>
          <w:sz w:val="24"/>
          <w:szCs w:val="24"/>
        </w:rPr>
        <w:t xml:space="preserve">(COIO) </w:t>
      </w:r>
      <w:r>
        <w:rPr>
          <w:sz w:val="24"/>
          <w:szCs w:val="24"/>
        </w:rPr>
        <w:t>is a representative of the Office of Research Integrity and Compliance and serves in an advisory capac</w:t>
      </w:r>
      <w:r w:rsidR="00562286">
        <w:rPr>
          <w:sz w:val="24"/>
          <w:szCs w:val="24"/>
        </w:rPr>
        <w:t>ity to the COIC. The COIO</w:t>
      </w:r>
      <w:r>
        <w:rPr>
          <w:sz w:val="24"/>
          <w:szCs w:val="24"/>
        </w:rPr>
        <w:t xml:space="preserve"> may be del</w:t>
      </w:r>
      <w:r w:rsidR="00CB55E0">
        <w:rPr>
          <w:sz w:val="24"/>
          <w:szCs w:val="24"/>
        </w:rPr>
        <w:t>e</w:t>
      </w:r>
      <w:r>
        <w:rPr>
          <w:sz w:val="24"/>
          <w:szCs w:val="24"/>
        </w:rPr>
        <w:t>gated certain operational or administrative responsibilities in support of the COIC.</w:t>
      </w:r>
    </w:p>
    <w:p w14:paraId="432A8B08" w14:textId="77777777" w:rsidR="00C86740" w:rsidRDefault="00C86740" w:rsidP="00A93866">
      <w:pPr>
        <w:pStyle w:val="NormalWeb"/>
        <w:spacing w:before="0" w:beforeAutospacing="0" w:after="0" w:afterAutospacing="0"/>
        <w:ind w:right="-274"/>
        <w:rPr>
          <w:sz w:val="24"/>
          <w:szCs w:val="24"/>
        </w:rPr>
      </w:pPr>
    </w:p>
    <w:p w14:paraId="242EC7B4" w14:textId="1C967645" w:rsidR="00385515" w:rsidRPr="00895268" w:rsidRDefault="00C86740" w:rsidP="00A93866">
      <w:pPr>
        <w:pStyle w:val="NormalWeb"/>
        <w:spacing w:before="0" w:beforeAutospacing="0" w:after="0" w:afterAutospacing="0"/>
        <w:ind w:right="-274"/>
        <w:rPr>
          <w:sz w:val="24"/>
          <w:szCs w:val="24"/>
        </w:rPr>
      </w:pPr>
      <w:r>
        <w:rPr>
          <w:sz w:val="24"/>
          <w:szCs w:val="24"/>
        </w:rPr>
        <w:t xml:space="preserve">The COIC is further supported in its administrative functions by </w:t>
      </w:r>
      <w:r w:rsidR="00E36784">
        <w:rPr>
          <w:sz w:val="24"/>
          <w:szCs w:val="24"/>
        </w:rPr>
        <w:t>an ORIC staff member</w:t>
      </w:r>
      <w:r w:rsidR="00562286">
        <w:rPr>
          <w:sz w:val="24"/>
          <w:szCs w:val="24"/>
        </w:rPr>
        <w:t xml:space="preserve"> </w:t>
      </w:r>
      <w:r>
        <w:rPr>
          <w:sz w:val="24"/>
          <w:szCs w:val="24"/>
        </w:rPr>
        <w:t xml:space="preserve">who is tasked with publishing the meeting schedule, </w:t>
      </w:r>
      <w:proofErr w:type="gramStart"/>
      <w:r>
        <w:rPr>
          <w:sz w:val="24"/>
          <w:szCs w:val="24"/>
        </w:rPr>
        <w:t>coordinating</w:t>
      </w:r>
      <w:proofErr w:type="gramEnd"/>
      <w:r>
        <w:rPr>
          <w:sz w:val="24"/>
          <w:szCs w:val="24"/>
        </w:rPr>
        <w:t xml:space="preserve"> and disseminating meeting agendas and supporting documents, arranging meeting space, and taking meeting minutes.</w:t>
      </w:r>
    </w:p>
    <w:p w14:paraId="4CE43ECF" w14:textId="77777777" w:rsidR="00177155" w:rsidRDefault="00177155" w:rsidP="00385515">
      <w:pPr>
        <w:pStyle w:val="NormalWeb"/>
        <w:spacing w:before="0" w:beforeAutospacing="0" w:after="0" w:afterAutospacing="0"/>
        <w:ind w:right="-274"/>
        <w:rPr>
          <w:i/>
          <w:sz w:val="24"/>
          <w:szCs w:val="24"/>
        </w:rPr>
      </w:pPr>
    </w:p>
    <w:p w14:paraId="313FC0F2" w14:textId="15C1F517" w:rsidR="00895268" w:rsidRPr="00895268" w:rsidRDefault="00895268" w:rsidP="00385515">
      <w:pPr>
        <w:pStyle w:val="NormalWeb"/>
        <w:spacing w:before="0" w:beforeAutospacing="0" w:after="0" w:afterAutospacing="0"/>
        <w:ind w:right="-274"/>
        <w:rPr>
          <w:i/>
          <w:sz w:val="24"/>
          <w:szCs w:val="24"/>
        </w:rPr>
      </w:pPr>
      <w:r w:rsidRPr="00895268">
        <w:rPr>
          <w:i/>
          <w:sz w:val="24"/>
          <w:szCs w:val="24"/>
        </w:rPr>
        <w:t>Meetings</w:t>
      </w:r>
    </w:p>
    <w:p w14:paraId="7BE18109" w14:textId="58EF2870" w:rsidR="00D0203A" w:rsidRPr="007D6F65" w:rsidRDefault="00A93866" w:rsidP="00D0203A">
      <w:pPr>
        <w:widowControl w:val="0"/>
        <w:autoSpaceDE w:val="0"/>
        <w:autoSpaceDN w:val="0"/>
        <w:adjustRightInd w:val="0"/>
        <w:rPr>
          <w:rFonts w:ascii="Times New Roman" w:hAnsi="Times New Roman" w:cs="Times New Roman"/>
        </w:rPr>
      </w:pPr>
      <w:r w:rsidRPr="007D6F65">
        <w:rPr>
          <w:rFonts w:ascii="Times New Roman" w:hAnsi="Times New Roman" w:cs="Times New Roman"/>
        </w:rPr>
        <w:t>The COIC will convene</w:t>
      </w:r>
      <w:r w:rsidR="005609F7" w:rsidRPr="007D6F65">
        <w:rPr>
          <w:rFonts w:ascii="Times New Roman" w:hAnsi="Times New Roman" w:cs="Times New Roman"/>
        </w:rPr>
        <w:t xml:space="preserve"> every other month</w:t>
      </w:r>
      <w:r w:rsidR="00D0203A" w:rsidRPr="007D6F65">
        <w:rPr>
          <w:rFonts w:ascii="Times New Roman" w:hAnsi="Times New Roman" w:cs="Times New Roman"/>
        </w:rPr>
        <w:t xml:space="preserve"> or when necessary</w:t>
      </w:r>
      <w:r w:rsidR="007D5E24">
        <w:rPr>
          <w:rFonts w:ascii="Times New Roman" w:hAnsi="Times New Roman" w:cs="Times New Roman"/>
        </w:rPr>
        <w:t>,</w:t>
      </w:r>
      <w:r w:rsidR="00D0203A" w:rsidRPr="007D6F65">
        <w:rPr>
          <w:rFonts w:ascii="Times New Roman" w:hAnsi="Times New Roman" w:cs="Times New Roman"/>
        </w:rPr>
        <w:t xml:space="preserve"> at the call of the </w:t>
      </w:r>
      <w:r w:rsidR="007D6F65">
        <w:rPr>
          <w:rFonts w:ascii="Times New Roman" w:hAnsi="Times New Roman" w:cs="Times New Roman"/>
        </w:rPr>
        <w:t>C</w:t>
      </w:r>
      <w:r w:rsidR="00D0203A" w:rsidRPr="007D6F65">
        <w:rPr>
          <w:rFonts w:ascii="Times New Roman" w:hAnsi="Times New Roman" w:cs="Times New Roman"/>
        </w:rPr>
        <w:t xml:space="preserve">ommittee </w:t>
      </w:r>
      <w:r w:rsidR="007D6F65">
        <w:rPr>
          <w:rFonts w:ascii="Times New Roman" w:hAnsi="Times New Roman" w:cs="Times New Roman"/>
        </w:rPr>
        <w:t>C</w:t>
      </w:r>
      <w:r w:rsidR="00D0203A" w:rsidRPr="007D6F65">
        <w:rPr>
          <w:rFonts w:ascii="Times New Roman" w:hAnsi="Times New Roman" w:cs="Times New Roman"/>
        </w:rPr>
        <w:t xml:space="preserve">hair. Meeting dates and times </w:t>
      </w:r>
      <w:r w:rsidR="005609F7" w:rsidRPr="007D6F65">
        <w:rPr>
          <w:rFonts w:ascii="Times New Roman" w:hAnsi="Times New Roman" w:cs="Times New Roman"/>
        </w:rPr>
        <w:t>will</w:t>
      </w:r>
      <w:r w:rsidR="00D0203A" w:rsidRPr="007D6F65">
        <w:rPr>
          <w:rFonts w:ascii="Times New Roman" w:hAnsi="Times New Roman" w:cs="Times New Roman"/>
        </w:rPr>
        <w:t xml:space="preserve"> be published </w:t>
      </w:r>
      <w:r w:rsidR="00E36784">
        <w:rPr>
          <w:rFonts w:ascii="Times New Roman" w:hAnsi="Times New Roman" w:cs="Times New Roman"/>
        </w:rPr>
        <w:t>on the ORIC website</w:t>
      </w:r>
      <w:r w:rsidR="007D6F65">
        <w:rPr>
          <w:rFonts w:ascii="Times New Roman" w:hAnsi="Times New Roman" w:cs="Times New Roman"/>
        </w:rPr>
        <w:t>.</w:t>
      </w:r>
      <w:r w:rsidR="00385515" w:rsidRPr="007D6F65">
        <w:rPr>
          <w:rFonts w:ascii="Times New Roman" w:hAnsi="Times New Roman" w:cs="Times New Roman"/>
        </w:rPr>
        <w:t xml:space="preserve"> </w:t>
      </w:r>
      <w:r w:rsidR="0088343A">
        <w:rPr>
          <w:rFonts w:ascii="Times New Roman" w:hAnsi="Times New Roman" w:cs="Times New Roman"/>
        </w:rPr>
        <w:t>Meetings may be held in person or virtually.</w:t>
      </w:r>
    </w:p>
    <w:p w14:paraId="1040ECD9" w14:textId="77777777" w:rsidR="00D0203A" w:rsidRDefault="00D0203A" w:rsidP="00D0203A">
      <w:pPr>
        <w:widowControl w:val="0"/>
        <w:autoSpaceDE w:val="0"/>
        <w:autoSpaceDN w:val="0"/>
        <w:adjustRightInd w:val="0"/>
      </w:pPr>
    </w:p>
    <w:p w14:paraId="5563EB5E" w14:textId="761F6B76" w:rsidR="00A93866" w:rsidRPr="007D6F65" w:rsidRDefault="00385515" w:rsidP="00D0203A">
      <w:pPr>
        <w:widowControl w:val="0"/>
        <w:autoSpaceDE w:val="0"/>
        <w:autoSpaceDN w:val="0"/>
        <w:adjustRightInd w:val="0"/>
        <w:rPr>
          <w:rFonts w:ascii="Times New Roman" w:hAnsi="Times New Roman" w:cs="Times New Roman"/>
          <w:sz w:val="22"/>
          <w:szCs w:val="22"/>
        </w:rPr>
      </w:pPr>
      <w:r w:rsidRPr="007D6F65">
        <w:rPr>
          <w:rFonts w:ascii="Times New Roman" w:hAnsi="Times New Roman" w:cs="Times New Roman"/>
        </w:rPr>
        <w:t>A quorum will be required for any action requiring a vote of the membership.  A quorum is achieved with the attendance of a majority of its voting members.  Committee members may participate by teleconference provided all members have</w:t>
      </w:r>
      <w:r w:rsidR="00D0203A" w:rsidRPr="007D6F65">
        <w:rPr>
          <w:rFonts w:ascii="Times New Roman" w:hAnsi="Times New Roman" w:cs="Times New Roman"/>
        </w:rPr>
        <w:t xml:space="preserve"> access to all the same document</w:t>
      </w:r>
      <w:r w:rsidRPr="007D6F65">
        <w:rPr>
          <w:rFonts w:ascii="Times New Roman" w:hAnsi="Times New Roman" w:cs="Times New Roman"/>
        </w:rPr>
        <w:t>s under review and consideration.</w:t>
      </w:r>
    </w:p>
    <w:p w14:paraId="71F90FDC" w14:textId="3274BB03" w:rsidR="00B05C1D" w:rsidRDefault="00753581" w:rsidP="005F3630">
      <w:pPr>
        <w:pStyle w:val="NormalWeb"/>
        <w:ind w:right="-270"/>
      </w:pPr>
      <w:r>
        <w:rPr>
          <w:sz w:val="24"/>
          <w:szCs w:val="24"/>
        </w:rPr>
        <w:t>No member of the Committee</w:t>
      </w:r>
      <w:r w:rsidR="00B05C1D">
        <w:rPr>
          <w:sz w:val="24"/>
          <w:szCs w:val="24"/>
        </w:rPr>
        <w:t xml:space="preserve"> may participate (except to provide in</w:t>
      </w:r>
      <w:r>
        <w:rPr>
          <w:sz w:val="24"/>
          <w:szCs w:val="24"/>
        </w:rPr>
        <w:t>formation requested by the Committee</w:t>
      </w:r>
      <w:r w:rsidR="00B05C1D">
        <w:rPr>
          <w:sz w:val="24"/>
          <w:szCs w:val="24"/>
        </w:rPr>
        <w:t>) in the review or determination of a conflict</w:t>
      </w:r>
      <w:r w:rsidR="007D5E24">
        <w:rPr>
          <w:sz w:val="24"/>
          <w:szCs w:val="24"/>
        </w:rPr>
        <w:t>s</w:t>
      </w:r>
      <w:r w:rsidR="00B05C1D">
        <w:rPr>
          <w:sz w:val="24"/>
          <w:szCs w:val="24"/>
        </w:rPr>
        <w:t xml:space="preserve"> of interest matter in which he/she has or expects to have a financial interest or any other conflict. </w:t>
      </w:r>
    </w:p>
    <w:p w14:paraId="31EBA6B9" w14:textId="77777777" w:rsidR="00177155" w:rsidRDefault="00895268" w:rsidP="00177155">
      <w:pPr>
        <w:pStyle w:val="NormalWeb"/>
        <w:spacing w:before="0" w:beforeAutospacing="0" w:after="0" w:afterAutospacing="0"/>
        <w:ind w:right="-274"/>
        <w:rPr>
          <w:rFonts w:ascii="TimesNewRomanPS" w:hAnsi="TimesNewRomanPS" w:hint="eastAsia"/>
          <w:bCs/>
          <w:i/>
          <w:sz w:val="24"/>
          <w:szCs w:val="24"/>
        </w:rPr>
      </w:pPr>
      <w:r>
        <w:rPr>
          <w:rFonts w:ascii="TimesNewRomanPS" w:hAnsi="TimesNewRomanPS"/>
          <w:bCs/>
          <w:i/>
          <w:sz w:val="24"/>
          <w:szCs w:val="24"/>
        </w:rPr>
        <w:t>Agenda, Minutes, and Report</w:t>
      </w:r>
      <w:r w:rsidR="00D809A3" w:rsidRPr="00D809A3">
        <w:rPr>
          <w:rFonts w:ascii="TimesNewRomanPS" w:hAnsi="TimesNewRomanPS"/>
          <w:bCs/>
          <w:i/>
          <w:sz w:val="24"/>
          <w:szCs w:val="24"/>
        </w:rPr>
        <w:t>s</w:t>
      </w:r>
    </w:p>
    <w:p w14:paraId="7236B905" w14:textId="27E0128E" w:rsidR="00ED2492" w:rsidRDefault="00ED2492" w:rsidP="00177155">
      <w:pPr>
        <w:pStyle w:val="NormalWeb"/>
        <w:spacing w:before="0" w:beforeAutospacing="0" w:after="0" w:afterAutospacing="0"/>
        <w:ind w:right="-274"/>
        <w:rPr>
          <w:sz w:val="24"/>
          <w:szCs w:val="24"/>
        </w:rPr>
      </w:pPr>
      <w:r w:rsidRPr="00177155">
        <w:rPr>
          <w:sz w:val="24"/>
          <w:szCs w:val="24"/>
        </w:rPr>
        <w:t xml:space="preserve">Agenda items for each meeting will be submitted </w:t>
      </w:r>
      <w:r w:rsidR="0088343A">
        <w:rPr>
          <w:sz w:val="24"/>
          <w:szCs w:val="24"/>
        </w:rPr>
        <w:t xml:space="preserve">to </w:t>
      </w:r>
      <w:r w:rsidRPr="00177155">
        <w:rPr>
          <w:sz w:val="24"/>
          <w:szCs w:val="24"/>
        </w:rPr>
        <w:t>ORIC two weeks</w:t>
      </w:r>
      <w:r w:rsidR="00E027C3" w:rsidRPr="00177155">
        <w:rPr>
          <w:sz w:val="24"/>
          <w:szCs w:val="24"/>
        </w:rPr>
        <w:t xml:space="preserve"> </w:t>
      </w:r>
      <w:r w:rsidRPr="00177155">
        <w:rPr>
          <w:sz w:val="24"/>
          <w:szCs w:val="24"/>
        </w:rPr>
        <w:t xml:space="preserve">prior to the scheduled meeting.  Agendas and all supporting documents will be </w:t>
      </w:r>
      <w:r w:rsidR="0039651C" w:rsidRPr="00177155">
        <w:rPr>
          <w:sz w:val="24"/>
          <w:szCs w:val="24"/>
        </w:rPr>
        <w:t>p</w:t>
      </w:r>
      <w:r w:rsidRPr="00177155">
        <w:rPr>
          <w:sz w:val="24"/>
          <w:szCs w:val="24"/>
        </w:rPr>
        <w:t>rovided to committee members no</w:t>
      </w:r>
      <w:r w:rsidR="0039651C" w:rsidRPr="00177155">
        <w:rPr>
          <w:sz w:val="24"/>
          <w:szCs w:val="24"/>
        </w:rPr>
        <w:t xml:space="preserve"> later than </w:t>
      </w:r>
      <w:r w:rsidR="007D6F65">
        <w:rPr>
          <w:sz w:val="24"/>
          <w:szCs w:val="24"/>
        </w:rPr>
        <w:t>five</w:t>
      </w:r>
      <w:r w:rsidR="0039651C" w:rsidRPr="00177155">
        <w:rPr>
          <w:sz w:val="24"/>
          <w:szCs w:val="24"/>
        </w:rPr>
        <w:t xml:space="preserve"> working days in ad</w:t>
      </w:r>
      <w:r w:rsidRPr="00177155">
        <w:rPr>
          <w:sz w:val="24"/>
          <w:szCs w:val="24"/>
        </w:rPr>
        <w:t>vance of any scheduled meeting.</w:t>
      </w:r>
    </w:p>
    <w:p w14:paraId="139BE2F0" w14:textId="77777777" w:rsidR="00177155" w:rsidRPr="00177155" w:rsidRDefault="00177155" w:rsidP="00177155">
      <w:pPr>
        <w:pStyle w:val="NormalWeb"/>
        <w:spacing w:before="0" w:beforeAutospacing="0" w:after="0" w:afterAutospacing="0"/>
        <w:ind w:right="-274"/>
        <w:rPr>
          <w:rFonts w:ascii="TimesNewRomanPS" w:hAnsi="TimesNewRomanPS" w:hint="eastAsia"/>
          <w:bCs/>
          <w:i/>
          <w:sz w:val="24"/>
          <w:szCs w:val="24"/>
        </w:rPr>
      </w:pPr>
    </w:p>
    <w:p w14:paraId="78167661" w14:textId="256AEB86" w:rsidR="00ED2492" w:rsidRPr="00423F5F" w:rsidRDefault="00ED2492" w:rsidP="00EC748E">
      <w:pPr>
        <w:widowControl w:val="0"/>
        <w:autoSpaceDE w:val="0"/>
        <w:autoSpaceDN w:val="0"/>
        <w:adjustRightInd w:val="0"/>
        <w:rPr>
          <w:rFonts w:ascii="Times New Roman" w:hAnsi="Times New Roman" w:cs="Times New Roman"/>
        </w:rPr>
      </w:pPr>
      <w:r w:rsidRPr="00423F5F">
        <w:rPr>
          <w:rFonts w:ascii="Times New Roman" w:hAnsi="Times New Roman" w:cs="Times New Roman"/>
        </w:rPr>
        <w:t xml:space="preserve">A meeting of the Committee and actions taken by the </w:t>
      </w:r>
      <w:r w:rsidR="007D6F65">
        <w:rPr>
          <w:rFonts w:ascii="Times New Roman" w:hAnsi="Times New Roman" w:cs="Times New Roman"/>
        </w:rPr>
        <w:t>C</w:t>
      </w:r>
      <w:r w:rsidRPr="00423F5F">
        <w:rPr>
          <w:rFonts w:ascii="Times New Roman" w:hAnsi="Times New Roman" w:cs="Times New Roman"/>
        </w:rPr>
        <w:t>ommittee will be recorded in the form of official meeting minutes.  ORIC will provide administrative support to carry out this function.</w:t>
      </w:r>
    </w:p>
    <w:p w14:paraId="726BF4D9" w14:textId="77777777" w:rsidR="00ED2492" w:rsidRPr="00423F5F" w:rsidRDefault="00ED2492" w:rsidP="00EC748E">
      <w:pPr>
        <w:widowControl w:val="0"/>
        <w:autoSpaceDE w:val="0"/>
        <w:autoSpaceDN w:val="0"/>
        <w:adjustRightInd w:val="0"/>
        <w:rPr>
          <w:rFonts w:ascii="Times New Roman" w:hAnsi="Times New Roman" w:cs="Times New Roman"/>
        </w:rPr>
      </w:pPr>
    </w:p>
    <w:p w14:paraId="50730481" w14:textId="77777777" w:rsidR="00ED2492" w:rsidRPr="00423F5F" w:rsidRDefault="00ED2492" w:rsidP="00EC748E">
      <w:pPr>
        <w:widowControl w:val="0"/>
        <w:autoSpaceDE w:val="0"/>
        <w:autoSpaceDN w:val="0"/>
        <w:adjustRightInd w:val="0"/>
        <w:rPr>
          <w:rFonts w:ascii="Times New Roman" w:hAnsi="Times New Roman" w:cs="Times New Roman"/>
        </w:rPr>
      </w:pPr>
      <w:r w:rsidRPr="00423F5F">
        <w:rPr>
          <w:rFonts w:ascii="Times New Roman" w:hAnsi="Times New Roman" w:cs="Times New Roman"/>
        </w:rPr>
        <w:t>Meeting minutes will record the following:</w:t>
      </w:r>
    </w:p>
    <w:p w14:paraId="5EFA2540" w14:textId="77777777" w:rsidR="00ED2492" w:rsidRPr="00423F5F" w:rsidRDefault="00ED2492" w:rsidP="00410794">
      <w:pPr>
        <w:pStyle w:val="ListParagraph"/>
        <w:widowControl w:val="0"/>
        <w:numPr>
          <w:ilvl w:val="0"/>
          <w:numId w:val="20"/>
        </w:numPr>
        <w:autoSpaceDE w:val="0"/>
        <w:autoSpaceDN w:val="0"/>
        <w:adjustRightInd w:val="0"/>
        <w:ind w:left="630" w:hanging="270"/>
        <w:rPr>
          <w:rFonts w:ascii="Times New Roman" w:hAnsi="Times New Roman" w:cs="Times New Roman"/>
        </w:rPr>
      </w:pPr>
      <w:r w:rsidRPr="00423F5F">
        <w:rPr>
          <w:rFonts w:ascii="Times New Roman" w:hAnsi="Times New Roman" w:cs="Times New Roman"/>
        </w:rPr>
        <w:t>the date, time, and location of the meeting</w:t>
      </w:r>
    </w:p>
    <w:p w14:paraId="24AF1BC2" w14:textId="77777777" w:rsidR="00ED2492" w:rsidRPr="00423F5F" w:rsidRDefault="00ED2492" w:rsidP="00410794">
      <w:pPr>
        <w:pStyle w:val="ListParagraph"/>
        <w:widowControl w:val="0"/>
        <w:numPr>
          <w:ilvl w:val="0"/>
          <w:numId w:val="20"/>
        </w:numPr>
        <w:autoSpaceDE w:val="0"/>
        <w:autoSpaceDN w:val="0"/>
        <w:adjustRightInd w:val="0"/>
        <w:ind w:left="630" w:hanging="270"/>
        <w:rPr>
          <w:rFonts w:ascii="Times New Roman" w:hAnsi="Times New Roman" w:cs="Times New Roman"/>
        </w:rPr>
      </w:pPr>
      <w:r w:rsidRPr="00423F5F">
        <w:rPr>
          <w:rFonts w:ascii="Times New Roman" w:hAnsi="Times New Roman" w:cs="Times New Roman"/>
        </w:rPr>
        <w:t>members present</w:t>
      </w:r>
    </w:p>
    <w:p w14:paraId="6906A3C8" w14:textId="77777777" w:rsidR="00ED2492" w:rsidRPr="00423F5F" w:rsidRDefault="00ED2492" w:rsidP="00410794">
      <w:pPr>
        <w:pStyle w:val="ListParagraph"/>
        <w:widowControl w:val="0"/>
        <w:numPr>
          <w:ilvl w:val="0"/>
          <w:numId w:val="20"/>
        </w:numPr>
        <w:autoSpaceDE w:val="0"/>
        <w:autoSpaceDN w:val="0"/>
        <w:adjustRightInd w:val="0"/>
        <w:ind w:left="630" w:hanging="270"/>
        <w:rPr>
          <w:rFonts w:ascii="Times New Roman" w:hAnsi="Times New Roman" w:cs="Times New Roman"/>
        </w:rPr>
      </w:pPr>
      <w:r w:rsidRPr="00423F5F">
        <w:rPr>
          <w:rFonts w:ascii="Times New Roman" w:hAnsi="Times New Roman" w:cs="Times New Roman"/>
        </w:rPr>
        <w:lastRenderedPageBreak/>
        <w:t>members absent</w:t>
      </w:r>
    </w:p>
    <w:p w14:paraId="502D4A60" w14:textId="49AF554E" w:rsidR="00ED2492" w:rsidRPr="00423F5F" w:rsidRDefault="00ED2492" w:rsidP="00410794">
      <w:pPr>
        <w:pStyle w:val="ListParagraph"/>
        <w:widowControl w:val="0"/>
        <w:numPr>
          <w:ilvl w:val="0"/>
          <w:numId w:val="20"/>
        </w:numPr>
        <w:autoSpaceDE w:val="0"/>
        <w:autoSpaceDN w:val="0"/>
        <w:adjustRightInd w:val="0"/>
        <w:ind w:left="630" w:hanging="270"/>
        <w:rPr>
          <w:rFonts w:ascii="Times New Roman" w:hAnsi="Times New Roman" w:cs="Times New Roman"/>
        </w:rPr>
      </w:pPr>
      <w:r w:rsidRPr="00423F5F">
        <w:rPr>
          <w:rFonts w:ascii="Times New Roman" w:hAnsi="Times New Roman" w:cs="Times New Roman"/>
        </w:rPr>
        <w:t>whether quorum is present</w:t>
      </w:r>
      <w:r w:rsidR="0039651C" w:rsidRPr="00423F5F">
        <w:rPr>
          <w:rFonts w:ascii="Times New Roman" w:hAnsi="Times New Roman" w:cs="Times New Roman"/>
        </w:rPr>
        <w:t xml:space="preserve"> (voting cann</w:t>
      </w:r>
      <w:r w:rsidR="00D02309">
        <w:rPr>
          <w:rFonts w:ascii="Times New Roman" w:hAnsi="Times New Roman" w:cs="Times New Roman"/>
        </w:rPr>
        <w:t>ot take place in the absence of</w:t>
      </w:r>
      <w:r w:rsidR="0039651C" w:rsidRPr="00423F5F">
        <w:rPr>
          <w:rFonts w:ascii="Times New Roman" w:hAnsi="Times New Roman" w:cs="Times New Roman"/>
        </w:rPr>
        <w:t xml:space="preserve"> a quorum)</w:t>
      </w:r>
    </w:p>
    <w:p w14:paraId="1D64A0D6" w14:textId="0DE83FD3" w:rsidR="00ED2492" w:rsidRPr="00423F5F" w:rsidRDefault="00ED2492" w:rsidP="00410794">
      <w:pPr>
        <w:pStyle w:val="ListParagraph"/>
        <w:widowControl w:val="0"/>
        <w:numPr>
          <w:ilvl w:val="0"/>
          <w:numId w:val="20"/>
        </w:numPr>
        <w:autoSpaceDE w:val="0"/>
        <w:autoSpaceDN w:val="0"/>
        <w:adjustRightInd w:val="0"/>
        <w:ind w:left="630" w:hanging="270"/>
        <w:rPr>
          <w:rFonts w:ascii="Times New Roman" w:hAnsi="Times New Roman" w:cs="Times New Roman"/>
        </w:rPr>
      </w:pPr>
      <w:r w:rsidRPr="00423F5F">
        <w:rPr>
          <w:rFonts w:ascii="Times New Roman" w:hAnsi="Times New Roman" w:cs="Times New Roman"/>
        </w:rPr>
        <w:t>summary of discussion of each agenda item with special emphasis on controverted issues and resolution</w:t>
      </w:r>
    </w:p>
    <w:p w14:paraId="4C210E8A" w14:textId="2B3791FC" w:rsidR="00ED2492" w:rsidRPr="00423F5F" w:rsidRDefault="00ED2492" w:rsidP="00410794">
      <w:pPr>
        <w:pStyle w:val="ListParagraph"/>
        <w:widowControl w:val="0"/>
        <w:numPr>
          <w:ilvl w:val="0"/>
          <w:numId w:val="20"/>
        </w:numPr>
        <w:autoSpaceDE w:val="0"/>
        <w:autoSpaceDN w:val="0"/>
        <w:adjustRightInd w:val="0"/>
        <w:ind w:left="630" w:hanging="270"/>
        <w:rPr>
          <w:rFonts w:ascii="Times New Roman" w:hAnsi="Times New Roman" w:cs="Times New Roman"/>
        </w:rPr>
      </w:pPr>
      <w:r w:rsidRPr="00423F5F">
        <w:rPr>
          <w:rFonts w:ascii="Times New Roman" w:hAnsi="Times New Roman" w:cs="Times New Roman"/>
        </w:rPr>
        <w:t>results of agenda items requiring a vote (for; against; abstentions)</w:t>
      </w:r>
    </w:p>
    <w:p w14:paraId="6A71C057" w14:textId="7A1E4859" w:rsidR="0039651C" w:rsidRPr="00423F5F" w:rsidRDefault="00D02309" w:rsidP="00410794">
      <w:pPr>
        <w:pStyle w:val="ListParagraph"/>
        <w:widowControl w:val="0"/>
        <w:numPr>
          <w:ilvl w:val="0"/>
          <w:numId w:val="20"/>
        </w:numPr>
        <w:autoSpaceDE w:val="0"/>
        <w:autoSpaceDN w:val="0"/>
        <w:adjustRightInd w:val="0"/>
        <w:ind w:left="630" w:hanging="270"/>
        <w:rPr>
          <w:rFonts w:ascii="Times New Roman" w:hAnsi="Times New Roman" w:cs="Times New Roman"/>
        </w:rPr>
      </w:pPr>
      <w:r>
        <w:rPr>
          <w:rFonts w:ascii="Times New Roman" w:hAnsi="Times New Roman" w:cs="Times New Roman"/>
        </w:rPr>
        <w:t>decision/</w:t>
      </w:r>
      <w:r w:rsidR="0039651C" w:rsidRPr="00423F5F">
        <w:rPr>
          <w:rFonts w:ascii="Times New Roman" w:hAnsi="Times New Roman" w:cs="Times New Roman"/>
        </w:rPr>
        <w:t xml:space="preserve">disposition </w:t>
      </w:r>
    </w:p>
    <w:p w14:paraId="387B03B7" w14:textId="77777777" w:rsidR="00ED2492" w:rsidRPr="00423F5F" w:rsidRDefault="00ED2492" w:rsidP="00EC748E">
      <w:pPr>
        <w:widowControl w:val="0"/>
        <w:autoSpaceDE w:val="0"/>
        <w:autoSpaceDN w:val="0"/>
        <w:adjustRightInd w:val="0"/>
        <w:rPr>
          <w:rFonts w:ascii="Times New Roman" w:hAnsi="Times New Roman" w:cs="Times New Roman"/>
        </w:rPr>
      </w:pPr>
    </w:p>
    <w:p w14:paraId="52FF802D" w14:textId="77777777" w:rsidR="00D40B12" w:rsidRPr="00423F5F" w:rsidRDefault="00D40B12" w:rsidP="00EC748E">
      <w:pPr>
        <w:widowControl w:val="0"/>
        <w:autoSpaceDE w:val="0"/>
        <w:autoSpaceDN w:val="0"/>
        <w:adjustRightInd w:val="0"/>
        <w:rPr>
          <w:rFonts w:ascii="Times New Roman" w:hAnsi="Times New Roman" w:cs="Times New Roman"/>
        </w:rPr>
      </w:pPr>
    </w:p>
    <w:p w14:paraId="777C91BC" w14:textId="77777777" w:rsidR="00680232" w:rsidRDefault="00680232" w:rsidP="005F3630">
      <w:pPr>
        <w:ind w:right="-270"/>
      </w:pPr>
    </w:p>
    <w:sectPr w:rsidR="00680232" w:rsidSect="00C506EA">
      <w:headerReference w:type="even" r:id="rId8"/>
      <w:headerReference w:type="default" r:id="rId9"/>
      <w:footerReference w:type="even" r:id="rId10"/>
      <w:footerReference w:type="default" r:id="rId11"/>
      <w:headerReference w:type="first" r:id="rId12"/>
      <w:footerReference w:type="first" r:id="rId13"/>
      <w:pgSz w:w="12240" w:h="15840"/>
      <w:pgMar w:top="1008" w:right="180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0B67" w14:textId="77777777" w:rsidR="00F442F9" w:rsidRDefault="00F442F9" w:rsidP="00CE3682">
      <w:r>
        <w:separator/>
      </w:r>
    </w:p>
  </w:endnote>
  <w:endnote w:type="continuationSeparator" w:id="0">
    <w:p w14:paraId="76F0B11A" w14:textId="77777777" w:rsidR="00F442F9" w:rsidRDefault="00F442F9" w:rsidP="00CE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87BB" w14:textId="77777777" w:rsidR="004A36F5" w:rsidRDefault="004A3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69EE" w14:textId="3A115898" w:rsidR="004A36F5" w:rsidRDefault="0088343A" w:rsidP="0088343A">
    <w:pPr>
      <w:pStyle w:val="Footer"/>
      <w:tabs>
        <w:tab w:val="clear" w:pos="4320"/>
        <w:tab w:val="clear" w:pos="8640"/>
      </w:tabs>
      <w:ind w:right="-810"/>
    </w:pPr>
    <w:r>
      <w:tab/>
    </w:r>
    <w:r>
      <w:tab/>
    </w:r>
    <w:r>
      <w:tab/>
    </w:r>
    <w:r>
      <w:tab/>
    </w:r>
    <w:r>
      <w:tab/>
    </w:r>
    <w:r>
      <w:tab/>
    </w:r>
    <w:r>
      <w:tab/>
    </w:r>
    <w:r>
      <w:tab/>
    </w:r>
    <w:r>
      <w:tab/>
    </w:r>
    <w:r>
      <w:tab/>
    </w:r>
    <w:r>
      <w:tab/>
      <w:t xml:space="preserve">    Revised 1.2</w:t>
    </w:r>
    <w:r w:rsidR="00A3061D">
      <w:t>3</w:t>
    </w:r>
    <w: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859E" w14:textId="77777777" w:rsidR="004A36F5" w:rsidRDefault="004A3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52F3" w14:textId="77777777" w:rsidR="00F442F9" w:rsidRDefault="00F442F9" w:rsidP="00CE3682">
      <w:r>
        <w:separator/>
      </w:r>
    </w:p>
  </w:footnote>
  <w:footnote w:type="continuationSeparator" w:id="0">
    <w:p w14:paraId="1005BB78" w14:textId="77777777" w:rsidR="00F442F9" w:rsidRDefault="00F442F9" w:rsidP="00CE3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2C69" w14:textId="1B16D199" w:rsidR="00CE3682" w:rsidRDefault="00450A0C">
    <w:pPr>
      <w:pStyle w:val="Header"/>
    </w:pPr>
    <w:r>
      <w:rPr>
        <w:noProof/>
      </w:rPr>
      <mc:AlternateContent>
        <mc:Choice Requires="wps">
          <w:drawing>
            <wp:anchor distT="0" distB="0" distL="114300" distR="114300" simplePos="0" relativeHeight="251661312" behindDoc="0" locked="0" layoutInCell="1" allowOverlap="1" wp14:anchorId="5993355C" wp14:editId="26932073">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61EB3B"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ED45" w14:textId="5573A6A2" w:rsidR="00CE3682" w:rsidRDefault="007343E0">
    <w:pPr>
      <w:pStyle w:val="Header"/>
    </w:pPr>
    <w:r>
      <w:rPr>
        <w:noProof/>
      </w:rPr>
      <mc:AlternateContent>
        <mc:Choice Requires="wps">
          <w:drawing>
            <wp:anchor distT="0" distB="0" distL="114300" distR="114300" simplePos="0" relativeHeight="251659264" behindDoc="0" locked="0" layoutInCell="1" allowOverlap="1" wp14:anchorId="6FEC6FB0" wp14:editId="3DDA4686">
              <wp:simplePos x="0" y="0"/>
              <wp:positionH relativeFrom="margin">
                <wp:posOffset>38100</wp:posOffset>
              </wp:positionH>
              <wp:positionV relativeFrom="paragraph">
                <wp:posOffset>-28575</wp:posOffset>
              </wp:positionV>
              <wp:extent cx="876300" cy="914400"/>
              <wp:effectExtent l="0" t="0" r="0"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63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D62D64" id="_x0000_t202" coordsize="21600,21600" o:spt="202" path="m,l,21600r21600,l21600,xe">
              <v:stroke joinstyle="miter"/>
              <v:path gradientshapeok="t" o:connecttype="rect"/>
            </v:shapetype>
            <v:shape id="WordArt 1" o:spid="_x0000_s1026" type="#_x0000_t202" style="position:absolute;margin-left:3pt;margin-top:-2.25pt;width:69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" filled="f" stroked="f">
              <o:lock v:ext="edit" text="t" shapetype="t"/>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58A0" w14:textId="7EA500A6" w:rsidR="00CE3682" w:rsidRDefault="00450A0C">
    <w:pPr>
      <w:pStyle w:val="Header"/>
    </w:pPr>
    <w:r>
      <w:rPr>
        <w:noProof/>
      </w:rPr>
      <mc:AlternateContent>
        <mc:Choice Requires="wps">
          <w:drawing>
            <wp:anchor distT="0" distB="0" distL="114300" distR="114300" simplePos="0" relativeHeight="251663360" behindDoc="0" locked="0" layoutInCell="1" allowOverlap="1" wp14:anchorId="4C4034F4" wp14:editId="064E3B8D">
              <wp:simplePos x="0" y="0"/>
              <wp:positionH relativeFrom="column">
                <wp:posOffset>0</wp:posOffset>
              </wp:positionH>
              <wp:positionV relativeFrom="paragraph">
                <wp:posOffset>0</wp:posOffset>
              </wp:positionV>
              <wp:extent cx="914400" cy="91440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B5F3E2"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ZCCV0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E65"/>
    <w:multiLevelType w:val="multilevel"/>
    <w:tmpl w:val="B3FAF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A313F"/>
    <w:multiLevelType w:val="multilevel"/>
    <w:tmpl w:val="F3AA5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25D8C"/>
    <w:multiLevelType w:val="multilevel"/>
    <w:tmpl w:val="115C630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4611D"/>
    <w:multiLevelType w:val="multilevel"/>
    <w:tmpl w:val="9CAE3D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5F0B65"/>
    <w:multiLevelType w:val="multilevel"/>
    <w:tmpl w:val="C0121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4140A"/>
    <w:multiLevelType w:val="multilevel"/>
    <w:tmpl w:val="11B80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DC4EBC"/>
    <w:multiLevelType w:val="multilevel"/>
    <w:tmpl w:val="AAD4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3D4956"/>
    <w:multiLevelType w:val="hybridMultilevel"/>
    <w:tmpl w:val="7444B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F960B0"/>
    <w:multiLevelType w:val="multilevel"/>
    <w:tmpl w:val="1B90B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E4A5D"/>
    <w:multiLevelType w:val="multilevel"/>
    <w:tmpl w:val="1FD4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7041C"/>
    <w:multiLevelType w:val="hybridMultilevel"/>
    <w:tmpl w:val="C960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A6260"/>
    <w:multiLevelType w:val="hybridMultilevel"/>
    <w:tmpl w:val="9BF0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5751A"/>
    <w:multiLevelType w:val="multilevel"/>
    <w:tmpl w:val="53741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520DDF"/>
    <w:multiLevelType w:val="hybridMultilevel"/>
    <w:tmpl w:val="B12E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F5CD4"/>
    <w:multiLevelType w:val="hybridMultilevel"/>
    <w:tmpl w:val="E888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9610C"/>
    <w:multiLevelType w:val="multilevel"/>
    <w:tmpl w:val="83FA9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210D57"/>
    <w:multiLevelType w:val="multilevel"/>
    <w:tmpl w:val="F64A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CC6FD8"/>
    <w:multiLevelType w:val="multilevel"/>
    <w:tmpl w:val="EF345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8676C1"/>
    <w:multiLevelType w:val="multilevel"/>
    <w:tmpl w:val="14FECC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67F61AA3"/>
    <w:multiLevelType w:val="multilevel"/>
    <w:tmpl w:val="4DBA56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699A051C"/>
    <w:multiLevelType w:val="hybridMultilevel"/>
    <w:tmpl w:val="8AB6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708304">
    <w:abstractNumId w:val="9"/>
  </w:num>
  <w:num w:numId="2" w16cid:durableId="2078547902">
    <w:abstractNumId w:val="3"/>
  </w:num>
  <w:num w:numId="3" w16cid:durableId="1120494251">
    <w:abstractNumId w:val="8"/>
  </w:num>
  <w:num w:numId="4" w16cid:durableId="2023579501">
    <w:abstractNumId w:val="17"/>
  </w:num>
  <w:num w:numId="5" w16cid:durableId="1390037279">
    <w:abstractNumId w:val="6"/>
  </w:num>
  <w:num w:numId="6" w16cid:durableId="593131266">
    <w:abstractNumId w:val="12"/>
  </w:num>
  <w:num w:numId="7" w16cid:durableId="1502310066">
    <w:abstractNumId w:val="1"/>
  </w:num>
  <w:num w:numId="8" w16cid:durableId="1932854960">
    <w:abstractNumId w:val="4"/>
  </w:num>
  <w:num w:numId="9" w16cid:durableId="1815220062">
    <w:abstractNumId w:val="0"/>
  </w:num>
  <w:num w:numId="10" w16cid:durableId="911739703">
    <w:abstractNumId w:val="2"/>
  </w:num>
  <w:num w:numId="11" w16cid:durableId="836000494">
    <w:abstractNumId w:val="5"/>
  </w:num>
  <w:num w:numId="12" w16cid:durableId="663776813">
    <w:abstractNumId w:val="15"/>
  </w:num>
  <w:num w:numId="13" w16cid:durableId="1719664737">
    <w:abstractNumId w:val="16"/>
  </w:num>
  <w:num w:numId="14" w16cid:durableId="453182642">
    <w:abstractNumId w:val="18"/>
  </w:num>
  <w:num w:numId="15" w16cid:durableId="67699850">
    <w:abstractNumId w:val="19"/>
  </w:num>
  <w:num w:numId="16" w16cid:durableId="1268848155">
    <w:abstractNumId w:val="10"/>
  </w:num>
  <w:num w:numId="17" w16cid:durableId="595210119">
    <w:abstractNumId w:val="7"/>
  </w:num>
  <w:num w:numId="18" w16cid:durableId="1899048367">
    <w:abstractNumId w:val="14"/>
  </w:num>
  <w:num w:numId="19" w16cid:durableId="70396235">
    <w:abstractNumId w:val="20"/>
  </w:num>
  <w:num w:numId="20" w16cid:durableId="371005402">
    <w:abstractNumId w:val="13"/>
  </w:num>
  <w:num w:numId="21" w16cid:durableId="9071527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C1D"/>
    <w:rsid w:val="000372B7"/>
    <w:rsid w:val="0004439D"/>
    <w:rsid w:val="000832CC"/>
    <w:rsid w:val="000928C4"/>
    <w:rsid w:val="000A21AF"/>
    <w:rsid w:val="000A2F77"/>
    <w:rsid w:val="000E59C2"/>
    <w:rsid w:val="00136700"/>
    <w:rsid w:val="00167D27"/>
    <w:rsid w:val="00177155"/>
    <w:rsid w:val="00177B6B"/>
    <w:rsid w:val="00185570"/>
    <w:rsid w:val="00196496"/>
    <w:rsid w:val="001D4706"/>
    <w:rsid w:val="001F73C5"/>
    <w:rsid w:val="00213BD0"/>
    <w:rsid w:val="00246B54"/>
    <w:rsid w:val="00253B7B"/>
    <w:rsid w:val="00256C89"/>
    <w:rsid w:val="00293266"/>
    <w:rsid w:val="002B03A9"/>
    <w:rsid w:val="002C1DB5"/>
    <w:rsid w:val="002F13DD"/>
    <w:rsid w:val="00336DC2"/>
    <w:rsid w:val="003412EE"/>
    <w:rsid w:val="00355455"/>
    <w:rsid w:val="00357B59"/>
    <w:rsid w:val="00360249"/>
    <w:rsid w:val="0036687C"/>
    <w:rsid w:val="003734A6"/>
    <w:rsid w:val="00385515"/>
    <w:rsid w:val="00385983"/>
    <w:rsid w:val="0039651C"/>
    <w:rsid w:val="003A19C7"/>
    <w:rsid w:val="003A77BF"/>
    <w:rsid w:val="003C267B"/>
    <w:rsid w:val="003E197F"/>
    <w:rsid w:val="004070D1"/>
    <w:rsid w:val="00410794"/>
    <w:rsid w:val="00423F5F"/>
    <w:rsid w:val="004330FA"/>
    <w:rsid w:val="00450A0C"/>
    <w:rsid w:val="0046140D"/>
    <w:rsid w:val="004666D2"/>
    <w:rsid w:val="00467B76"/>
    <w:rsid w:val="00472E58"/>
    <w:rsid w:val="00490B4B"/>
    <w:rsid w:val="0049345B"/>
    <w:rsid w:val="004A36F5"/>
    <w:rsid w:val="004B47B3"/>
    <w:rsid w:val="004B4B7D"/>
    <w:rsid w:val="004C7E70"/>
    <w:rsid w:val="004D308D"/>
    <w:rsid w:val="004F5CA4"/>
    <w:rsid w:val="004F6632"/>
    <w:rsid w:val="00502F61"/>
    <w:rsid w:val="00535F29"/>
    <w:rsid w:val="0054048E"/>
    <w:rsid w:val="0055535D"/>
    <w:rsid w:val="005609F7"/>
    <w:rsid w:val="00562286"/>
    <w:rsid w:val="005C5DFD"/>
    <w:rsid w:val="005F3630"/>
    <w:rsid w:val="00680232"/>
    <w:rsid w:val="006D3665"/>
    <w:rsid w:val="006E07ED"/>
    <w:rsid w:val="007343E0"/>
    <w:rsid w:val="00740CEE"/>
    <w:rsid w:val="00744941"/>
    <w:rsid w:val="00753581"/>
    <w:rsid w:val="00755FB9"/>
    <w:rsid w:val="0076495E"/>
    <w:rsid w:val="00765D4D"/>
    <w:rsid w:val="00773A71"/>
    <w:rsid w:val="00780A12"/>
    <w:rsid w:val="00784577"/>
    <w:rsid w:val="00795B4B"/>
    <w:rsid w:val="007D5E24"/>
    <w:rsid w:val="007D6F65"/>
    <w:rsid w:val="0085557A"/>
    <w:rsid w:val="00861B06"/>
    <w:rsid w:val="0088343A"/>
    <w:rsid w:val="008914E8"/>
    <w:rsid w:val="00895268"/>
    <w:rsid w:val="008952DC"/>
    <w:rsid w:val="008A4EDA"/>
    <w:rsid w:val="008C29A0"/>
    <w:rsid w:val="00915ADC"/>
    <w:rsid w:val="00950E03"/>
    <w:rsid w:val="0095691D"/>
    <w:rsid w:val="009802E0"/>
    <w:rsid w:val="009A470A"/>
    <w:rsid w:val="009E793D"/>
    <w:rsid w:val="009F15F9"/>
    <w:rsid w:val="00A15C6B"/>
    <w:rsid w:val="00A3061D"/>
    <w:rsid w:val="00A93866"/>
    <w:rsid w:val="00AC2845"/>
    <w:rsid w:val="00AC4C93"/>
    <w:rsid w:val="00AE53B5"/>
    <w:rsid w:val="00B01A4B"/>
    <w:rsid w:val="00B05C1D"/>
    <w:rsid w:val="00B37BF3"/>
    <w:rsid w:val="00B90D86"/>
    <w:rsid w:val="00BA71B0"/>
    <w:rsid w:val="00BD0FFD"/>
    <w:rsid w:val="00BE0F1F"/>
    <w:rsid w:val="00BE3497"/>
    <w:rsid w:val="00C05148"/>
    <w:rsid w:val="00C16BDD"/>
    <w:rsid w:val="00C42CC3"/>
    <w:rsid w:val="00C506EA"/>
    <w:rsid w:val="00C86740"/>
    <w:rsid w:val="00C93C05"/>
    <w:rsid w:val="00CB0C9A"/>
    <w:rsid w:val="00CB55E0"/>
    <w:rsid w:val="00CB56A4"/>
    <w:rsid w:val="00CC527F"/>
    <w:rsid w:val="00CC76D6"/>
    <w:rsid w:val="00CE3682"/>
    <w:rsid w:val="00CE4FFF"/>
    <w:rsid w:val="00CF3875"/>
    <w:rsid w:val="00D0203A"/>
    <w:rsid w:val="00D02309"/>
    <w:rsid w:val="00D126D1"/>
    <w:rsid w:val="00D40B12"/>
    <w:rsid w:val="00D53A4D"/>
    <w:rsid w:val="00D809A3"/>
    <w:rsid w:val="00D82496"/>
    <w:rsid w:val="00D9286D"/>
    <w:rsid w:val="00D957D7"/>
    <w:rsid w:val="00DC3C8F"/>
    <w:rsid w:val="00E027C3"/>
    <w:rsid w:val="00E36784"/>
    <w:rsid w:val="00E538D2"/>
    <w:rsid w:val="00EC748E"/>
    <w:rsid w:val="00ED2492"/>
    <w:rsid w:val="00F04F48"/>
    <w:rsid w:val="00F05949"/>
    <w:rsid w:val="00F442F9"/>
    <w:rsid w:val="00F4776D"/>
    <w:rsid w:val="00F52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279B62"/>
  <w14:defaultImageDpi w14:val="300"/>
  <w15:docId w15:val="{C2DB28FB-9ABB-4D60-B4CF-61CBAED1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5C1D"/>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5C5DFD"/>
  </w:style>
  <w:style w:type="character" w:styleId="Emphasis">
    <w:name w:val="Emphasis"/>
    <w:basedOn w:val="DefaultParagraphFont"/>
    <w:uiPriority w:val="20"/>
    <w:qFormat/>
    <w:rsid w:val="005C5DFD"/>
    <w:rPr>
      <w:i/>
      <w:iCs/>
    </w:rPr>
  </w:style>
  <w:style w:type="paragraph" w:styleId="BalloonText">
    <w:name w:val="Balloon Text"/>
    <w:basedOn w:val="Normal"/>
    <w:link w:val="BalloonTextChar"/>
    <w:uiPriority w:val="99"/>
    <w:semiHidden/>
    <w:unhideWhenUsed/>
    <w:rsid w:val="00BE0F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F1F"/>
    <w:rPr>
      <w:rFonts w:ascii="Lucida Grande" w:hAnsi="Lucida Grande" w:cs="Lucida Grande"/>
      <w:sz w:val="18"/>
      <w:szCs w:val="18"/>
    </w:rPr>
  </w:style>
  <w:style w:type="paragraph" w:styleId="ListParagraph">
    <w:name w:val="List Paragraph"/>
    <w:basedOn w:val="Normal"/>
    <w:uiPriority w:val="34"/>
    <w:qFormat/>
    <w:rsid w:val="004B47B3"/>
    <w:pPr>
      <w:ind w:left="720"/>
      <w:contextualSpacing/>
    </w:pPr>
  </w:style>
  <w:style w:type="paragraph" w:customStyle="1" w:styleId="Default">
    <w:name w:val="Default"/>
    <w:rsid w:val="00C93C05"/>
    <w:pPr>
      <w:widowControl w:val="0"/>
      <w:autoSpaceDE w:val="0"/>
      <w:autoSpaceDN w:val="0"/>
      <w:adjustRightInd w:val="0"/>
    </w:pPr>
    <w:rPr>
      <w:rFonts w:ascii="Cambria" w:hAnsi="Cambria" w:cs="Cambria"/>
      <w:color w:val="000000"/>
    </w:rPr>
  </w:style>
  <w:style w:type="paragraph" w:styleId="Header">
    <w:name w:val="header"/>
    <w:basedOn w:val="Normal"/>
    <w:link w:val="HeaderChar"/>
    <w:uiPriority w:val="99"/>
    <w:unhideWhenUsed/>
    <w:rsid w:val="00CE3682"/>
    <w:pPr>
      <w:tabs>
        <w:tab w:val="center" w:pos="4320"/>
        <w:tab w:val="right" w:pos="8640"/>
      </w:tabs>
    </w:pPr>
  </w:style>
  <w:style w:type="character" w:customStyle="1" w:styleId="HeaderChar">
    <w:name w:val="Header Char"/>
    <w:basedOn w:val="DefaultParagraphFont"/>
    <w:link w:val="Header"/>
    <w:uiPriority w:val="99"/>
    <w:rsid w:val="00CE3682"/>
  </w:style>
  <w:style w:type="paragraph" w:styleId="Footer">
    <w:name w:val="footer"/>
    <w:basedOn w:val="Normal"/>
    <w:link w:val="FooterChar"/>
    <w:uiPriority w:val="99"/>
    <w:unhideWhenUsed/>
    <w:rsid w:val="00CE3682"/>
    <w:pPr>
      <w:tabs>
        <w:tab w:val="center" w:pos="4320"/>
        <w:tab w:val="right" w:pos="8640"/>
      </w:tabs>
    </w:pPr>
  </w:style>
  <w:style w:type="character" w:customStyle="1" w:styleId="FooterChar">
    <w:name w:val="Footer Char"/>
    <w:basedOn w:val="DefaultParagraphFont"/>
    <w:link w:val="Footer"/>
    <w:uiPriority w:val="99"/>
    <w:rsid w:val="00CE3682"/>
  </w:style>
  <w:style w:type="character" w:styleId="CommentReference">
    <w:name w:val="annotation reference"/>
    <w:basedOn w:val="DefaultParagraphFont"/>
    <w:uiPriority w:val="99"/>
    <w:semiHidden/>
    <w:unhideWhenUsed/>
    <w:rsid w:val="00B37BF3"/>
    <w:rPr>
      <w:sz w:val="16"/>
      <w:szCs w:val="16"/>
    </w:rPr>
  </w:style>
  <w:style w:type="paragraph" w:styleId="CommentText">
    <w:name w:val="annotation text"/>
    <w:basedOn w:val="Normal"/>
    <w:link w:val="CommentTextChar"/>
    <w:uiPriority w:val="99"/>
    <w:semiHidden/>
    <w:unhideWhenUsed/>
    <w:rsid w:val="00B37BF3"/>
    <w:rPr>
      <w:sz w:val="20"/>
      <w:szCs w:val="20"/>
    </w:rPr>
  </w:style>
  <w:style w:type="character" w:customStyle="1" w:styleId="CommentTextChar">
    <w:name w:val="Comment Text Char"/>
    <w:basedOn w:val="DefaultParagraphFont"/>
    <w:link w:val="CommentText"/>
    <w:uiPriority w:val="99"/>
    <w:semiHidden/>
    <w:rsid w:val="00B37BF3"/>
    <w:rPr>
      <w:sz w:val="20"/>
      <w:szCs w:val="20"/>
    </w:rPr>
  </w:style>
  <w:style w:type="paragraph" w:styleId="CommentSubject">
    <w:name w:val="annotation subject"/>
    <w:basedOn w:val="CommentText"/>
    <w:next w:val="CommentText"/>
    <w:link w:val="CommentSubjectChar"/>
    <w:uiPriority w:val="99"/>
    <w:semiHidden/>
    <w:unhideWhenUsed/>
    <w:rsid w:val="00B37BF3"/>
    <w:rPr>
      <w:b/>
      <w:bCs/>
    </w:rPr>
  </w:style>
  <w:style w:type="character" w:customStyle="1" w:styleId="CommentSubjectChar">
    <w:name w:val="Comment Subject Char"/>
    <w:basedOn w:val="CommentTextChar"/>
    <w:link w:val="CommentSubject"/>
    <w:uiPriority w:val="99"/>
    <w:semiHidden/>
    <w:rsid w:val="00B37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5917">
      <w:bodyDiv w:val="1"/>
      <w:marLeft w:val="0"/>
      <w:marRight w:val="0"/>
      <w:marTop w:val="0"/>
      <w:marBottom w:val="0"/>
      <w:divBdr>
        <w:top w:val="none" w:sz="0" w:space="0" w:color="auto"/>
        <w:left w:val="none" w:sz="0" w:space="0" w:color="auto"/>
        <w:bottom w:val="none" w:sz="0" w:space="0" w:color="auto"/>
        <w:right w:val="none" w:sz="0" w:space="0" w:color="auto"/>
      </w:divBdr>
    </w:div>
    <w:div w:id="410812121">
      <w:bodyDiv w:val="1"/>
      <w:marLeft w:val="0"/>
      <w:marRight w:val="0"/>
      <w:marTop w:val="0"/>
      <w:marBottom w:val="0"/>
      <w:divBdr>
        <w:top w:val="none" w:sz="0" w:space="0" w:color="auto"/>
        <w:left w:val="none" w:sz="0" w:space="0" w:color="auto"/>
        <w:bottom w:val="none" w:sz="0" w:space="0" w:color="auto"/>
        <w:right w:val="none" w:sz="0" w:space="0" w:color="auto"/>
      </w:divBdr>
    </w:div>
    <w:div w:id="782503413">
      <w:bodyDiv w:val="1"/>
      <w:marLeft w:val="0"/>
      <w:marRight w:val="0"/>
      <w:marTop w:val="0"/>
      <w:marBottom w:val="0"/>
      <w:divBdr>
        <w:top w:val="none" w:sz="0" w:space="0" w:color="auto"/>
        <w:left w:val="none" w:sz="0" w:space="0" w:color="auto"/>
        <w:bottom w:val="none" w:sz="0" w:space="0" w:color="auto"/>
        <w:right w:val="none" w:sz="0" w:space="0" w:color="auto"/>
      </w:divBdr>
      <w:divsChild>
        <w:div w:id="983778240">
          <w:marLeft w:val="0"/>
          <w:marRight w:val="0"/>
          <w:marTop w:val="0"/>
          <w:marBottom w:val="0"/>
          <w:divBdr>
            <w:top w:val="none" w:sz="0" w:space="0" w:color="auto"/>
            <w:left w:val="none" w:sz="0" w:space="0" w:color="auto"/>
            <w:bottom w:val="none" w:sz="0" w:space="0" w:color="auto"/>
            <w:right w:val="none" w:sz="0" w:space="0" w:color="auto"/>
          </w:divBdr>
          <w:divsChild>
            <w:div w:id="1102919905">
              <w:marLeft w:val="0"/>
              <w:marRight w:val="0"/>
              <w:marTop w:val="0"/>
              <w:marBottom w:val="0"/>
              <w:divBdr>
                <w:top w:val="none" w:sz="0" w:space="0" w:color="auto"/>
                <w:left w:val="none" w:sz="0" w:space="0" w:color="auto"/>
                <w:bottom w:val="none" w:sz="0" w:space="0" w:color="auto"/>
                <w:right w:val="none" w:sz="0" w:space="0" w:color="auto"/>
              </w:divBdr>
              <w:divsChild>
                <w:div w:id="1732803754">
                  <w:marLeft w:val="0"/>
                  <w:marRight w:val="0"/>
                  <w:marTop w:val="0"/>
                  <w:marBottom w:val="0"/>
                  <w:divBdr>
                    <w:top w:val="none" w:sz="0" w:space="0" w:color="auto"/>
                    <w:left w:val="none" w:sz="0" w:space="0" w:color="auto"/>
                    <w:bottom w:val="none" w:sz="0" w:space="0" w:color="auto"/>
                    <w:right w:val="none" w:sz="0" w:space="0" w:color="auto"/>
                  </w:divBdr>
                </w:div>
              </w:divsChild>
            </w:div>
            <w:div w:id="1409115531">
              <w:marLeft w:val="0"/>
              <w:marRight w:val="0"/>
              <w:marTop w:val="0"/>
              <w:marBottom w:val="0"/>
              <w:divBdr>
                <w:top w:val="none" w:sz="0" w:space="0" w:color="auto"/>
                <w:left w:val="none" w:sz="0" w:space="0" w:color="auto"/>
                <w:bottom w:val="none" w:sz="0" w:space="0" w:color="auto"/>
                <w:right w:val="none" w:sz="0" w:space="0" w:color="auto"/>
              </w:divBdr>
              <w:divsChild>
                <w:div w:id="251359782">
                  <w:marLeft w:val="0"/>
                  <w:marRight w:val="0"/>
                  <w:marTop w:val="0"/>
                  <w:marBottom w:val="0"/>
                  <w:divBdr>
                    <w:top w:val="none" w:sz="0" w:space="0" w:color="auto"/>
                    <w:left w:val="none" w:sz="0" w:space="0" w:color="auto"/>
                    <w:bottom w:val="none" w:sz="0" w:space="0" w:color="auto"/>
                    <w:right w:val="none" w:sz="0" w:space="0" w:color="auto"/>
                  </w:divBdr>
                </w:div>
              </w:divsChild>
            </w:div>
            <w:div w:id="1769693249">
              <w:marLeft w:val="0"/>
              <w:marRight w:val="0"/>
              <w:marTop w:val="0"/>
              <w:marBottom w:val="0"/>
              <w:divBdr>
                <w:top w:val="none" w:sz="0" w:space="0" w:color="auto"/>
                <w:left w:val="none" w:sz="0" w:space="0" w:color="auto"/>
                <w:bottom w:val="none" w:sz="0" w:space="0" w:color="auto"/>
                <w:right w:val="none" w:sz="0" w:space="0" w:color="auto"/>
              </w:divBdr>
              <w:divsChild>
                <w:div w:id="6584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5408">
          <w:marLeft w:val="0"/>
          <w:marRight w:val="0"/>
          <w:marTop w:val="0"/>
          <w:marBottom w:val="0"/>
          <w:divBdr>
            <w:top w:val="none" w:sz="0" w:space="0" w:color="auto"/>
            <w:left w:val="none" w:sz="0" w:space="0" w:color="auto"/>
            <w:bottom w:val="none" w:sz="0" w:space="0" w:color="auto"/>
            <w:right w:val="none" w:sz="0" w:space="0" w:color="auto"/>
          </w:divBdr>
          <w:divsChild>
            <w:div w:id="543953896">
              <w:marLeft w:val="0"/>
              <w:marRight w:val="0"/>
              <w:marTop w:val="0"/>
              <w:marBottom w:val="0"/>
              <w:divBdr>
                <w:top w:val="none" w:sz="0" w:space="0" w:color="auto"/>
                <w:left w:val="none" w:sz="0" w:space="0" w:color="auto"/>
                <w:bottom w:val="none" w:sz="0" w:space="0" w:color="auto"/>
                <w:right w:val="none" w:sz="0" w:space="0" w:color="auto"/>
              </w:divBdr>
              <w:divsChild>
                <w:div w:id="1515219012">
                  <w:marLeft w:val="0"/>
                  <w:marRight w:val="0"/>
                  <w:marTop w:val="0"/>
                  <w:marBottom w:val="0"/>
                  <w:divBdr>
                    <w:top w:val="none" w:sz="0" w:space="0" w:color="auto"/>
                    <w:left w:val="none" w:sz="0" w:space="0" w:color="auto"/>
                    <w:bottom w:val="none" w:sz="0" w:space="0" w:color="auto"/>
                    <w:right w:val="none" w:sz="0" w:space="0" w:color="auto"/>
                  </w:divBdr>
                </w:div>
              </w:divsChild>
            </w:div>
            <w:div w:id="998389581">
              <w:marLeft w:val="0"/>
              <w:marRight w:val="0"/>
              <w:marTop w:val="0"/>
              <w:marBottom w:val="0"/>
              <w:divBdr>
                <w:top w:val="none" w:sz="0" w:space="0" w:color="auto"/>
                <w:left w:val="none" w:sz="0" w:space="0" w:color="auto"/>
                <w:bottom w:val="none" w:sz="0" w:space="0" w:color="auto"/>
                <w:right w:val="none" w:sz="0" w:space="0" w:color="auto"/>
              </w:divBdr>
              <w:divsChild>
                <w:div w:id="11558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71206">
          <w:marLeft w:val="0"/>
          <w:marRight w:val="0"/>
          <w:marTop w:val="0"/>
          <w:marBottom w:val="0"/>
          <w:divBdr>
            <w:top w:val="none" w:sz="0" w:space="0" w:color="auto"/>
            <w:left w:val="none" w:sz="0" w:space="0" w:color="auto"/>
            <w:bottom w:val="none" w:sz="0" w:space="0" w:color="auto"/>
            <w:right w:val="none" w:sz="0" w:space="0" w:color="auto"/>
          </w:divBdr>
          <w:divsChild>
            <w:div w:id="2047871491">
              <w:marLeft w:val="0"/>
              <w:marRight w:val="0"/>
              <w:marTop w:val="0"/>
              <w:marBottom w:val="0"/>
              <w:divBdr>
                <w:top w:val="none" w:sz="0" w:space="0" w:color="auto"/>
                <w:left w:val="none" w:sz="0" w:space="0" w:color="auto"/>
                <w:bottom w:val="none" w:sz="0" w:space="0" w:color="auto"/>
                <w:right w:val="none" w:sz="0" w:space="0" w:color="auto"/>
              </w:divBdr>
              <w:divsChild>
                <w:div w:id="183716919">
                  <w:marLeft w:val="0"/>
                  <w:marRight w:val="0"/>
                  <w:marTop w:val="0"/>
                  <w:marBottom w:val="0"/>
                  <w:divBdr>
                    <w:top w:val="none" w:sz="0" w:space="0" w:color="auto"/>
                    <w:left w:val="none" w:sz="0" w:space="0" w:color="auto"/>
                    <w:bottom w:val="none" w:sz="0" w:space="0" w:color="auto"/>
                    <w:right w:val="none" w:sz="0" w:space="0" w:color="auto"/>
                  </w:divBdr>
                </w:div>
              </w:divsChild>
            </w:div>
            <w:div w:id="894582604">
              <w:marLeft w:val="0"/>
              <w:marRight w:val="0"/>
              <w:marTop w:val="0"/>
              <w:marBottom w:val="0"/>
              <w:divBdr>
                <w:top w:val="none" w:sz="0" w:space="0" w:color="auto"/>
                <w:left w:val="none" w:sz="0" w:space="0" w:color="auto"/>
                <w:bottom w:val="none" w:sz="0" w:space="0" w:color="auto"/>
                <w:right w:val="none" w:sz="0" w:space="0" w:color="auto"/>
              </w:divBdr>
              <w:divsChild>
                <w:div w:id="6787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2742">
          <w:marLeft w:val="0"/>
          <w:marRight w:val="0"/>
          <w:marTop w:val="0"/>
          <w:marBottom w:val="0"/>
          <w:divBdr>
            <w:top w:val="none" w:sz="0" w:space="0" w:color="auto"/>
            <w:left w:val="none" w:sz="0" w:space="0" w:color="auto"/>
            <w:bottom w:val="none" w:sz="0" w:space="0" w:color="auto"/>
            <w:right w:val="none" w:sz="0" w:space="0" w:color="auto"/>
          </w:divBdr>
          <w:divsChild>
            <w:div w:id="32310100">
              <w:marLeft w:val="0"/>
              <w:marRight w:val="0"/>
              <w:marTop w:val="0"/>
              <w:marBottom w:val="0"/>
              <w:divBdr>
                <w:top w:val="none" w:sz="0" w:space="0" w:color="auto"/>
                <w:left w:val="none" w:sz="0" w:space="0" w:color="auto"/>
                <w:bottom w:val="none" w:sz="0" w:space="0" w:color="auto"/>
                <w:right w:val="none" w:sz="0" w:space="0" w:color="auto"/>
              </w:divBdr>
              <w:divsChild>
                <w:div w:id="1864590810">
                  <w:marLeft w:val="0"/>
                  <w:marRight w:val="0"/>
                  <w:marTop w:val="0"/>
                  <w:marBottom w:val="0"/>
                  <w:divBdr>
                    <w:top w:val="none" w:sz="0" w:space="0" w:color="auto"/>
                    <w:left w:val="none" w:sz="0" w:space="0" w:color="auto"/>
                    <w:bottom w:val="none" w:sz="0" w:space="0" w:color="auto"/>
                    <w:right w:val="none" w:sz="0" w:space="0" w:color="auto"/>
                  </w:divBdr>
                </w:div>
              </w:divsChild>
            </w:div>
            <w:div w:id="1242833667">
              <w:marLeft w:val="0"/>
              <w:marRight w:val="0"/>
              <w:marTop w:val="0"/>
              <w:marBottom w:val="0"/>
              <w:divBdr>
                <w:top w:val="none" w:sz="0" w:space="0" w:color="auto"/>
                <w:left w:val="none" w:sz="0" w:space="0" w:color="auto"/>
                <w:bottom w:val="none" w:sz="0" w:space="0" w:color="auto"/>
                <w:right w:val="none" w:sz="0" w:space="0" w:color="auto"/>
              </w:divBdr>
              <w:divsChild>
                <w:div w:id="950160181">
                  <w:marLeft w:val="0"/>
                  <w:marRight w:val="0"/>
                  <w:marTop w:val="0"/>
                  <w:marBottom w:val="0"/>
                  <w:divBdr>
                    <w:top w:val="none" w:sz="0" w:space="0" w:color="auto"/>
                    <w:left w:val="none" w:sz="0" w:space="0" w:color="auto"/>
                    <w:bottom w:val="none" w:sz="0" w:space="0" w:color="auto"/>
                    <w:right w:val="none" w:sz="0" w:space="0" w:color="auto"/>
                  </w:divBdr>
                  <w:divsChild>
                    <w:div w:id="10042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0502">
              <w:marLeft w:val="0"/>
              <w:marRight w:val="0"/>
              <w:marTop w:val="0"/>
              <w:marBottom w:val="0"/>
              <w:divBdr>
                <w:top w:val="none" w:sz="0" w:space="0" w:color="auto"/>
                <w:left w:val="none" w:sz="0" w:space="0" w:color="auto"/>
                <w:bottom w:val="none" w:sz="0" w:space="0" w:color="auto"/>
                <w:right w:val="none" w:sz="0" w:space="0" w:color="auto"/>
              </w:divBdr>
              <w:divsChild>
                <w:div w:id="1992321273">
                  <w:marLeft w:val="0"/>
                  <w:marRight w:val="0"/>
                  <w:marTop w:val="0"/>
                  <w:marBottom w:val="0"/>
                  <w:divBdr>
                    <w:top w:val="none" w:sz="0" w:space="0" w:color="auto"/>
                    <w:left w:val="none" w:sz="0" w:space="0" w:color="auto"/>
                    <w:bottom w:val="none" w:sz="0" w:space="0" w:color="auto"/>
                    <w:right w:val="none" w:sz="0" w:space="0" w:color="auto"/>
                  </w:divBdr>
                </w:div>
              </w:divsChild>
            </w:div>
            <w:div w:id="701595051">
              <w:marLeft w:val="0"/>
              <w:marRight w:val="0"/>
              <w:marTop w:val="0"/>
              <w:marBottom w:val="0"/>
              <w:divBdr>
                <w:top w:val="none" w:sz="0" w:space="0" w:color="auto"/>
                <w:left w:val="none" w:sz="0" w:space="0" w:color="auto"/>
                <w:bottom w:val="none" w:sz="0" w:space="0" w:color="auto"/>
                <w:right w:val="none" w:sz="0" w:space="0" w:color="auto"/>
              </w:divBdr>
              <w:divsChild>
                <w:div w:id="1691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7132">
          <w:marLeft w:val="0"/>
          <w:marRight w:val="0"/>
          <w:marTop w:val="0"/>
          <w:marBottom w:val="0"/>
          <w:divBdr>
            <w:top w:val="none" w:sz="0" w:space="0" w:color="auto"/>
            <w:left w:val="none" w:sz="0" w:space="0" w:color="auto"/>
            <w:bottom w:val="none" w:sz="0" w:space="0" w:color="auto"/>
            <w:right w:val="none" w:sz="0" w:space="0" w:color="auto"/>
          </w:divBdr>
          <w:divsChild>
            <w:div w:id="1444955110">
              <w:marLeft w:val="0"/>
              <w:marRight w:val="0"/>
              <w:marTop w:val="0"/>
              <w:marBottom w:val="0"/>
              <w:divBdr>
                <w:top w:val="none" w:sz="0" w:space="0" w:color="auto"/>
                <w:left w:val="none" w:sz="0" w:space="0" w:color="auto"/>
                <w:bottom w:val="none" w:sz="0" w:space="0" w:color="auto"/>
                <w:right w:val="none" w:sz="0" w:space="0" w:color="auto"/>
              </w:divBdr>
              <w:divsChild>
                <w:div w:id="1185166008">
                  <w:marLeft w:val="0"/>
                  <w:marRight w:val="0"/>
                  <w:marTop w:val="0"/>
                  <w:marBottom w:val="0"/>
                  <w:divBdr>
                    <w:top w:val="none" w:sz="0" w:space="0" w:color="auto"/>
                    <w:left w:val="none" w:sz="0" w:space="0" w:color="auto"/>
                    <w:bottom w:val="none" w:sz="0" w:space="0" w:color="auto"/>
                    <w:right w:val="none" w:sz="0" w:space="0" w:color="auto"/>
                  </w:divBdr>
                </w:div>
              </w:divsChild>
            </w:div>
            <w:div w:id="1208294344">
              <w:marLeft w:val="0"/>
              <w:marRight w:val="0"/>
              <w:marTop w:val="0"/>
              <w:marBottom w:val="0"/>
              <w:divBdr>
                <w:top w:val="none" w:sz="0" w:space="0" w:color="auto"/>
                <w:left w:val="none" w:sz="0" w:space="0" w:color="auto"/>
                <w:bottom w:val="none" w:sz="0" w:space="0" w:color="auto"/>
                <w:right w:val="none" w:sz="0" w:space="0" w:color="auto"/>
              </w:divBdr>
              <w:divsChild>
                <w:div w:id="16648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2021">
          <w:marLeft w:val="0"/>
          <w:marRight w:val="0"/>
          <w:marTop w:val="0"/>
          <w:marBottom w:val="0"/>
          <w:divBdr>
            <w:top w:val="none" w:sz="0" w:space="0" w:color="auto"/>
            <w:left w:val="none" w:sz="0" w:space="0" w:color="auto"/>
            <w:bottom w:val="none" w:sz="0" w:space="0" w:color="auto"/>
            <w:right w:val="none" w:sz="0" w:space="0" w:color="auto"/>
          </w:divBdr>
          <w:divsChild>
            <w:div w:id="960575202">
              <w:marLeft w:val="0"/>
              <w:marRight w:val="0"/>
              <w:marTop w:val="0"/>
              <w:marBottom w:val="0"/>
              <w:divBdr>
                <w:top w:val="none" w:sz="0" w:space="0" w:color="auto"/>
                <w:left w:val="none" w:sz="0" w:space="0" w:color="auto"/>
                <w:bottom w:val="none" w:sz="0" w:space="0" w:color="auto"/>
                <w:right w:val="none" w:sz="0" w:space="0" w:color="auto"/>
              </w:divBdr>
              <w:divsChild>
                <w:div w:id="1505048651">
                  <w:marLeft w:val="0"/>
                  <w:marRight w:val="0"/>
                  <w:marTop w:val="0"/>
                  <w:marBottom w:val="0"/>
                  <w:divBdr>
                    <w:top w:val="none" w:sz="0" w:space="0" w:color="auto"/>
                    <w:left w:val="none" w:sz="0" w:space="0" w:color="auto"/>
                    <w:bottom w:val="none" w:sz="0" w:space="0" w:color="auto"/>
                    <w:right w:val="none" w:sz="0" w:space="0" w:color="auto"/>
                  </w:divBdr>
                </w:div>
              </w:divsChild>
            </w:div>
            <w:div w:id="1654985594">
              <w:marLeft w:val="0"/>
              <w:marRight w:val="0"/>
              <w:marTop w:val="0"/>
              <w:marBottom w:val="0"/>
              <w:divBdr>
                <w:top w:val="none" w:sz="0" w:space="0" w:color="auto"/>
                <w:left w:val="none" w:sz="0" w:space="0" w:color="auto"/>
                <w:bottom w:val="none" w:sz="0" w:space="0" w:color="auto"/>
                <w:right w:val="none" w:sz="0" w:space="0" w:color="auto"/>
              </w:divBdr>
              <w:divsChild>
                <w:div w:id="6626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8136">
          <w:marLeft w:val="0"/>
          <w:marRight w:val="0"/>
          <w:marTop w:val="0"/>
          <w:marBottom w:val="0"/>
          <w:divBdr>
            <w:top w:val="none" w:sz="0" w:space="0" w:color="auto"/>
            <w:left w:val="none" w:sz="0" w:space="0" w:color="auto"/>
            <w:bottom w:val="none" w:sz="0" w:space="0" w:color="auto"/>
            <w:right w:val="none" w:sz="0" w:space="0" w:color="auto"/>
          </w:divBdr>
          <w:divsChild>
            <w:div w:id="747578251">
              <w:marLeft w:val="0"/>
              <w:marRight w:val="0"/>
              <w:marTop w:val="0"/>
              <w:marBottom w:val="0"/>
              <w:divBdr>
                <w:top w:val="none" w:sz="0" w:space="0" w:color="auto"/>
                <w:left w:val="none" w:sz="0" w:space="0" w:color="auto"/>
                <w:bottom w:val="none" w:sz="0" w:space="0" w:color="auto"/>
                <w:right w:val="none" w:sz="0" w:space="0" w:color="auto"/>
              </w:divBdr>
              <w:divsChild>
                <w:div w:id="2085377458">
                  <w:marLeft w:val="0"/>
                  <w:marRight w:val="0"/>
                  <w:marTop w:val="0"/>
                  <w:marBottom w:val="0"/>
                  <w:divBdr>
                    <w:top w:val="none" w:sz="0" w:space="0" w:color="auto"/>
                    <w:left w:val="none" w:sz="0" w:space="0" w:color="auto"/>
                    <w:bottom w:val="none" w:sz="0" w:space="0" w:color="auto"/>
                    <w:right w:val="none" w:sz="0" w:space="0" w:color="auto"/>
                  </w:divBdr>
                </w:div>
              </w:divsChild>
            </w:div>
            <w:div w:id="1570653581">
              <w:marLeft w:val="0"/>
              <w:marRight w:val="0"/>
              <w:marTop w:val="0"/>
              <w:marBottom w:val="0"/>
              <w:divBdr>
                <w:top w:val="none" w:sz="0" w:space="0" w:color="auto"/>
                <w:left w:val="none" w:sz="0" w:space="0" w:color="auto"/>
                <w:bottom w:val="none" w:sz="0" w:space="0" w:color="auto"/>
                <w:right w:val="none" w:sz="0" w:space="0" w:color="auto"/>
              </w:divBdr>
              <w:divsChild>
                <w:div w:id="234434428">
                  <w:marLeft w:val="0"/>
                  <w:marRight w:val="0"/>
                  <w:marTop w:val="0"/>
                  <w:marBottom w:val="0"/>
                  <w:divBdr>
                    <w:top w:val="none" w:sz="0" w:space="0" w:color="auto"/>
                    <w:left w:val="none" w:sz="0" w:space="0" w:color="auto"/>
                    <w:bottom w:val="none" w:sz="0" w:space="0" w:color="auto"/>
                    <w:right w:val="none" w:sz="0" w:space="0" w:color="auto"/>
                  </w:divBdr>
                </w:div>
                <w:div w:id="871846096">
                  <w:marLeft w:val="0"/>
                  <w:marRight w:val="0"/>
                  <w:marTop w:val="0"/>
                  <w:marBottom w:val="0"/>
                  <w:divBdr>
                    <w:top w:val="none" w:sz="0" w:space="0" w:color="auto"/>
                    <w:left w:val="none" w:sz="0" w:space="0" w:color="auto"/>
                    <w:bottom w:val="none" w:sz="0" w:space="0" w:color="auto"/>
                    <w:right w:val="none" w:sz="0" w:space="0" w:color="auto"/>
                  </w:divBdr>
                </w:div>
              </w:divsChild>
            </w:div>
            <w:div w:id="1454399061">
              <w:marLeft w:val="0"/>
              <w:marRight w:val="0"/>
              <w:marTop w:val="0"/>
              <w:marBottom w:val="0"/>
              <w:divBdr>
                <w:top w:val="none" w:sz="0" w:space="0" w:color="auto"/>
                <w:left w:val="none" w:sz="0" w:space="0" w:color="auto"/>
                <w:bottom w:val="none" w:sz="0" w:space="0" w:color="auto"/>
                <w:right w:val="none" w:sz="0" w:space="0" w:color="auto"/>
              </w:divBdr>
              <w:divsChild>
                <w:div w:id="181404424">
                  <w:marLeft w:val="0"/>
                  <w:marRight w:val="0"/>
                  <w:marTop w:val="0"/>
                  <w:marBottom w:val="0"/>
                  <w:divBdr>
                    <w:top w:val="none" w:sz="0" w:space="0" w:color="auto"/>
                    <w:left w:val="none" w:sz="0" w:space="0" w:color="auto"/>
                    <w:bottom w:val="none" w:sz="0" w:space="0" w:color="auto"/>
                    <w:right w:val="none" w:sz="0" w:space="0" w:color="auto"/>
                  </w:divBdr>
                </w:div>
              </w:divsChild>
            </w:div>
            <w:div w:id="757097134">
              <w:marLeft w:val="0"/>
              <w:marRight w:val="0"/>
              <w:marTop w:val="0"/>
              <w:marBottom w:val="0"/>
              <w:divBdr>
                <w:top w:val="none" w:sz="0" w:space="0" w:color="auto"/>
                <w:left w:val="none" w:sz="0" w:space="0" w:color="auto"/>
                <w:bottom w:val="none" w:sz="0" w:space="0" w:color="auto"/>
                <w:right w:val="none" w:sz="0" w:space="0" w:color="auto"/>
              </w:divBdr>
              <w:divsChild>
                <w:div w:id="19477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4829">
          <w:marLeft w:val="0"/>
          <w:marRight w:val="0"/>
          <w:marTop w:val="0"/>
          <w:marBottom w:val="0"/>
          <w:divBdr>
            <w:top w:val="none" w:sz="0" w:space="0" w:color="auto"/>
            <w:left w:val="none" w:sz="0" w:space="0" w:color="auto"/>
            <w:bottom w:val="none" w:sz="0" w:space="0" w:color="auto"/>
            <w:right w:val="none" w:sz="0" w:space="0" w:color="auto"/>
          </w:divBdr>
          <w:divsChild>
            <w:div w:id="281039499">
              <w:marLeft w:val="0"/>
              <w:marRight w:val="0"/>
              <w:marTop w:val="0"/>
              <w:marBottom w:val="0"/>
              <w:divBdr>
                <w:top w:val="none" w:sz="0" w:space="0" w:color="auto"/>
                <w:left w:val="none" w:sz="0" w:space="0" w:color="auto"/>
                <w:bottom w:val="none" w:sz="0" w:space="0" w:color="auto"/>
                <w:right w:val="none" w:sz="0" w:space="0" w:color="auto"/>
              </w:divBdr>
              <w:divsChild>
                <w:div w:id="974067250">
                  <w:marLeft w:val="0"/>
                  <w:marRight w:val="0"/>
                  <w:marTop w:val="0"/>
                  <w:marBottom w:val="0"/>
                  <w:divBdr>
                    <w:top w:val="none" w:sz="0" w:space="0" w:color="auto"/>
                    <w:left w:val="none" w:sz="0" w:space="0" w:color="auto"/>
                    <w:bottom w:val="none" w:sz="0" w:space="0" w:color="auto"/>
                    <w:right w:val="none" w:sz="0" w:space="0" w:color="auto"/>
                  </w:divBdr>
                </w:div>
              </w:divsChild>
            </w:div>
            <w:div w:id="1177380645">
              <w:marLeft w:val="0"/>
              <w:marRight w:val="0"/>
              <w:marTop w:val="0"/>
              <w:marBottom w:val="0"/>
              <w:divBdr>
                <w:top w:val="none" w:sz="0" w:space="0" w:color="auto"/>
                <w:left w:val="none" w:sz="0" w:space="0" w:color="auto"/>
                <w:bottom w:val="none" w:sz="0" w:space="0" w:color="auto"/>
                <w:right w:val="none" w:sz="0" w:space="0" w:color="auto"/>
              </w:divBdr>
              <w:divsChild>
                <w:div w:id="12821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313">
          <w:marLeft w:val="0"/>
          <w:marRight w:val="0"/>
          <w:marTop w:val="0"/>
          <w:marBottom w:val="0"/>
          <w:divBdr>
            <w:top w:val="none" w:sz="0" w:space="0" w:color="auto"/>
            <w:left w:val="none" w:sz="0" w:space="0" w:color="auto"/>
            <w:bottom w:val="none" w:sz="0" w:space="0" w:color="auto"/>
            <w:right w:val="none" w:sz="0" w:space="0" w:color="auto"/>
          </w:divBdr>
          <w:divsChild>
            <w:div w:id="1080711000">
              <w:marLeft w:val="0"/>
              <w:marRight w:val="0"/>
              <w:marTop w:val="0"/>
              <w:marBottom w:val="0"/>
              <w:divBdr>
                <w:top w:val="none" w:sz="0" w:space="0" w:color="auto"/>
                <w:left w:val="none" w:sz="0" w:space="0" w:color="auto"/>
                <w:bottom w:val="none" w:sz="0" w:space="0" w:color="auto"/>
                <w:right w:val="none" w:sz="0" w:space="0" w:color="auto"/>
              </w:divBdr>
              <w:divsChild>
                <w:div w:id="1104233345">
                  <w:marLeft w:val="0"/>
                  <w:marRight w:val="0"/>
                  <w:marTop w:val="0"/>
                  <w:marBottom w:val="0"/>
                  <w:divBdr>
                    <w:top w:val="none" w:sz="0" w:space="0" w:color="auto"/>
                    <w:left w:val="none" w:sz="0" w:space="0" w:color="auto"/>
                    <w:bottom w:val="none" w:sz="0" w:space="0" w:color="auto"/>
                    <w:right w:val="none" w:sz="0" w:space="0" w:color="auto"/>
                  </w:divBdr>
                </w:div>
              </w:divsChild>
            </w:div>
            <w:div w:id="1001348533">
              <w:marLeft w:val="0"/>
              <w:marRight w:val="0"/>
              <w:marTop w:val="0"/>
              <w:marBottom w:val="0"/>
              <w:divBdr>
                <w:top w:val="none" w:sz="0" w:space="0" w:color="auto"/>
                <w:left w:val="none" w:sz="0" w:space="0" w:color="auto"/>
                <w:bottom w:val="none" w:sz="0" w:space="0" w:color="auto"/>
                <w:right w:val="none" w:sz="0" w:space="0" w:color="auto"/>
              </w:divBdr>
              <w:divsChild>
                <w:div w:id="21195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7371">
      <w:bodyDiv w:val="1"/>
      <w:marLeft w:val="0"/>
      <w:marRight w:val="0"/>
      <w:marTop w:val="0"/>
      <w:marBottom w:val="0"/>
      <w:divBdr>
        <w:top w:val="none" w:sz="0" w:space="0" w:color="auto"/>
        <w:left w:val="none" w:sz="0" w:space="0" w:color="auto"/>
        <w:bottom w:val="none" w:sz="0" w:space="0" w:color="auto"/>
        <w:right w:val="none" w:sz="0" w:space="0" w:color="auto"/>
      </w:divBdr>
      <w:divsChild>
        <w:div w:id="5698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645802">
              <w:marLeft w:val="0"/>
              <w:marRight w:val="0"/>
              <w:marTop w:val="0"/>
              <w:marBottom w:val="0"/>
              <w:divBdr>
                <w:top w:val="none" w:sz="0" w:space="0" w:color="auto"/>
                <w:left w:val="none" w:sz="0" w:space="0" w:color="auto"/>
                <w:bottom w:val="none" w:sz="0" w:space="0" w:color="auto"/>
                <w:right w:val="none" w:sz="0" w:space="0" w:color="auto"/>
              </w:divBdr>
              <w:divsChild>
                <w:div w:id="320043907">
                  <w:marLeft w:val="0"/>
                  <w:marRight w:val="0"/>
                  <w:marTop w:val="0"/>
                  <w:marBottom w:val="0"/>
                  <w:divBdr>
                    <w:top w:val="none" w:sz="0" w:space="0" w:color="auto"/>
                    <w:left w:val="none" w:sz="0" w:space="0" w:color="auto"/>
                    <w:bottom w:val="none" w:sz="0" w:space="0" w:color="auto"/>
                    <w:right w:val="none" w:sz="0" w:space="0" w:color="auto"/>
                  </w:divBdr>
                  <w:divsChild>
                    <w:div w:id="1776248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6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Baker, Erik Conrad</cp:lastModifiedBy>
  <cp:revision>2</cp:revision>
  <cp:lastPrinted>2021-11-18T18:49:00Z</cp:lastPrinted>
  <dcterms:created xsi:type="dcterms:W3CDTF">2023-01-26T19:02:00Z</dcterms:created>
  <dcterms:modified xsi:type="dcterms:W3CDTF">2023-01-26T19:02:00Z</dcterms:modified>
</cp:coreProperties>
</file>