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3E1" w:rsidRPr="002B73E1" w:rsidRDefault="002B73E1" w:rsidP="002B73E1">
      <w:pPr>
        <w:tabs>
          <w:tab w:val="center" w:pos="4680"/>
        </w:tabs>
        <w:autoSpaceDE w:val="0"/>
        <w:autoSpaceDN w:val="0"/>
        <w:adjustRightInd w:val="0"/>
        <w:jc w:val="center"/>
        <w:rPr>
          <w:rFonts w:ascii="Times New Roman" w:hAnsi="Times New Roman" w:cs="Times New Roman"/>
          <w:b/>
          <w:bCs/>
          <w:i/>
          <w:iCs/>
          <w:sz w:val="22"/>
          <w:szCs w:val="22"/>
        </w:rPr>
      </w:pPr>
      <w:r w:rsidRPr="002B73E1">
        <w:rPr>
          <w:rFonts w:ascii="Times New Roman" w:hAnsi="Times New Roman" w:cs="Times New Roman"/>
          <w:b/>
          <w:bCs/>
          <w:sz w:val="22"/>
          <w:szCs w:val="22"/>
        </w:rPr>
        <w:t>Individual Investigator Agreement</w:t>
      </w:r>
    </w:p>
    <w:p w:rsidR="002B73E1" w:rsidRPr="002B73E1" w:rsidRDefault="002B73E1" w:rsidP="002B73E1">
      <w:pPr>
        <w:autoSpaceDE w:val="0"/>
        <w:autoSpaceDN w:val="0"/>
        <w:adjustRightInd w:val="0"/>
        <w:rPr>
          <w:rFonts w:ascii="Times New Roman" w:hAnsi="Times New Roman" w:cs="Times New Roman"/>
          <w:i/>
          <w:iCs/>
          <w:sz w:val="22"/>
          <w:szCs w:val="22"/>
        </w:rPr>
      </w:pPr>
    </w:p>
    <w:p w:rsidR="002B73E1" w:rsidRPr="002B73E1" w:rsidRDefault="002B73E1" w:rsidP="002B73E1">
      <w:pPr>
        <w:autoSpaceDE w:val="0"/>
        <w:autoSpaceDN w:val="0"/>
        <w:adjustRightInd w:val="0"/>
        <w:rPr>
          <w:rFonts w:ascii="Times New Roman" w:hAnsi="Times New Roman" w:cs="Times New Roman"/>
          <w:i/>
          <w:iCs/>
          <w:sz w:val="22"/>
          <w:szCs w:val="22"/>
        </w:rPr>
      </w:pPr>
    </w:p>
    <w:p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 xml:space="preserve">Name of Institution with the </w:t>
      </w:r>
      <w:proofErr w:type="spellStart"/>
      <w:r w:rsidRPr="002B73E1">
        <w:rPr>
          <w:rFonts w:ascii="Times New Roman" w:hAnsi="Times New Roman" w:cs="Times New Roman"/>
          <w:b/>
          <w:bCs/>
          <w:sz w:val="22"/>
          <w:szCs w:val="22"/>
        </w:rPr>
        <w:t>Federalwide</w:t>
      </w:r>
      <w:proofErr w:type="spellEnd"/>
      <w:r w:rsidRPr="002B73E1">
        <w:rPr>
          <w:rFonts w:ascii="Times New Roman" w:hAnsi="Times New Roman" w:cs="Times New Roman"/>
          <w:b/>
          <w:bCs/>
          <w:sz w:val="22"/>
          <w:szCs w:val="22"/>
        </w:rPr>
        <w:t xml:space="preserve"> Assurance (FWA):</w:t>
      </w:r>
      <w:r w:rsidRPr="002B73E1">
        <w:rPr>
          <w:rFonts w:ascii="Times New Roman" w:hAnsi="Times New Roman" w:cs="Times New Roman"/>
          <w:sz w:val="22"/>
          <w:szCs w:val="22"/>
        </w:rPr>
        <w:t xml:space="preserve"> East Carolina University </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Applicable FWA #:</w:t>
      </w:r>
      <w:r w:rsidRPr="002B73E1">
        <w:rPr>
          <w:rFonts w:ascii="Times New Roman" w:hAnsi="Times New Roman" w:cs="Times New Roman"/>
          <w:sz w:val="22"/>
          <w:szCs w:val="22"/>
        </w:rPr>
        <w:t xml:space="preserve">   FWA00000658</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Individual Investigator’s Name:</w:t>
      </w:r>
      <w:r w:rsidRPr="002B73E1">
        <w:rPr>
          <w:rFonts w:ascii="Times New Roman" w:hAnsi="Times New Roman" w:cs="Times New Roman"/>
          <w:sz w:val="22"/>
          <w:szCs w:val="22"/>
        </w:rPr>
        <w:t xml:space="preserve"> </w:t>
      </w:r>
      <w:r w:rsidRPr="002B73E1">
        <w:rPr>
          <w:rFonts w:ascii="Times New Roman" w:hAnsi="Times New Roman" w:cs="Times New Roman"/>
          <w:sz w:val="22"/>
          <w:szCs w:val="22"/>
        </w:rPr>
        <w:tab/>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Specify Research Covered by This Agreement:</w:t>
      </w:r>
      <w:r w:rsidRPr="002B73E1">
        <w:rPr>
          <w:rFonts w:ascii="Times New Roman" w:hAnsi="Times New Roman" w:cs="Times New Roman"/>
          <w:sz w:val="22"/>
          <w:szCs w:val="22"/>
        </w:rPr>
        <w:t xml:space="preserve">  </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numPr>
          <w:ilvl w:val="0"/>
          <w:numId w:val="1"/>
        </w:numPr>
        <w:tabs>
          <w:tab w:val="left" w:pos="720"/>
        </w:tabs>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 xml:space="preserve">Human Subjects Application Title: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p>
    <w:p w:rsidR="002B73E1" w:rsidRPr="002B73E1" w:rsidRDefault="002B73E1" w:rsidP="002B73E1">
      <w:pPr>
        <w:numPr>
          <w:ilvl w:val="0"/>
          <w:numId w:val="1"/>
        </w:numPr>
        <w:tabs>
          <w:tab w:val="left" w:pos="720"/>
        </w:tabs>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 xml:space="preserve">Human Subjects Application Number: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Times New Roman" w:hAnsi="Times New Roman" w:cs="Times New Roman"/>
          <w:sz w:val="22"/>
          <w:szCs w:val="22"/>
        </w:rPr>
        <w:t xml:space="preserve"> </w:t>
      </w:r>
    </w:p>
    <w:p w:rsidR="002B73E1" w:rsidRPr="002B73E1" w:rsidRDefault="002B73E1" w:rsidP="002B73E1">
      <w:pPr>
        <w:numPr>
          <w:ilvl w:val="0"/>
          <w:numId w:val="1"/>
        </w:numPr>
        <w:tabs>
          <w:tab w:val="left" w:pos="720"/>
        </w:tabs>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 xml:space="preserve">Principal Investigator:  </w:t>
      </w:r>
      <w:r w:rsidRPr="002B73E1">
        <w:rPr>
          <w:rFonts w:ascii="Courier" w:hAnsi="Courier" w:cs="Courier"/>
          <w:b/>
          <w:bCs/>
          <w:sz w:val="22"/>
          <w:szCs w:val="22"/>
          <w:u w:val="single"/>
        </w:rPr>
        <w:t> </w:t>
      </w:r>
      <w:r w:rsidRPr="002B73E1">
        <w:rPr>
          <w:rFonts w:ascii="Courier" w:hAnsi="Courier" w:cs="Courier"/>
          <w:b/>
          <w:bCs/>
          <w:sz w:val="22"/>
          <w:szCs w:val="22"/>
          <w:u w:val="single"/>
        </w:rPr>
        <w:t> </w:t>
      </w:r>
      <w:r w:rsidRPr="002B73E1">
        <w:rPr>
          <w:rFonts w:ascii="Courier" w:hAnsi="Courier" w:cs="Courier"/>
          <w:b/>
          <w:bCs/>
          <w:sz w:val="22"/>
          <w:szCs w:val="22"/>
          <w:u w:val="single"/>
        </w:rPr>
        <w:t> </w:t>
      </w:r>
      <w:r w:rsidRPr="002B73E1">
        <w:rPr>
          <w:rFonts w:ascii="Courier" w:hAnsi="Courier" w:cs="Courier"/>
          <w:b/>
          <w:bCs/>
          <w:sz w:val="22"/>
          <w:szCs w:val="22"/>
          <w:u w:val="single"/>
        </w:rPr>
        <w:t> </w:t>
      </w:r>
      <w:r w:rsidRPr="002B73E1">
        <w:rPr>
          <w:rFonts w:ascii="Courier" w:hAnsi="Courier" w:cs="Courier"/>
          <w:b/>
          <w:bCs/>
          <w:sz w:val="22"/>
          <w:szCs w:val="22"/>
          <w:u w:val="single"/>
        </w:rPr>
        <w:t> </w:t>
      </w:r>
    </w:p>
    <w:p w:rsidR="002B73E1" w:rsidRPr="002B73E1" w:rsidRDefault="002B73E1" w:rsidP="002B73E1">
      <w:pPr>
        <w:numPr>
          <w:ilvl w:val="0"/>
          <w:numId w:val="1"/>
        </w:numPr>
        <w:tabs>
          <w:tab w:val="left" w:pos="720"/>
        </w:tabs>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Sponsor(s) or Funding Agency(</w:t>
      </w:r>
      <w:proofErr w:type="spellStart"/>
      <w:r w:rsidRPr="002B73E1">
        <w:rPr>
          <w:rFonts w:ascii="Times New Roman" w:hAnsi="Times New Roman" w:cs="Times New Roman"/>
          <w:sz w:val="22"/>
          <w:szCs w:val="22"/>
        </w:rPr>
        <w:t>ies</w:t>
      </w:r>
      <w:proofErr w:type="spellEnd"/>
      <w:r w:rsidRPr="002B73E1">
        <w:rPr>
          <w:rFonts w:ascii="Times New Roman" w:hAnsi="Times New Roman" w:cs="Times New Roman"/>
          <w:sz w:val="22"/>
          <w:szCs w:val="22"/>
        </w:rPr>
        <w:t xml:space="preserve">):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r w:rsidRPr="002B73E1">
        <w:rPr>
          <w:rFonts w:ascii="Courier" w:hAnsi="Courier" w:cs="Courier"/>
          <w:b/>
          <w:bCs/>
          <w:sz w:val="22"/>
          <w:szCs w:val="22"/>
        </w:rPr>
        <w:t> </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above-named Individual Investigator has reviewed:  1) T</w:t>
      </w:r>
      <w:r w:rsidRPr="002B73E1">
        <w:rPr>
          <w:rFonts w:ascii="Times New Roman" w:hAnsi="Times New Roman" w:cs="Times New Roman"/>
          <w:i/>
          <w:iCs/>
          <w:sz w:val="22"/>
          <w:szCs w:val="22"/>
        </w:rPr>
        <w:t>he Belmont Report: Ethical Principles and Guidelines for the Protection of Human Subjects of Research</w:t>
      </w:r>
      <w:r w:rsidRPr="002B73E1">
        <w:rPr>
          <w:rFonts w:ascii="Times New Roman" w:hAnsi="Times New Roman" w:cs="Times New Roman"/>
          <w:sz w:val="22"/>
          <w:szCs w:val="22"/>
        </w:rPr>
        <w:t xml:space="preserve"> (or other internationally recognized equivalent; see section B1 of the Terms of the </w:t>
      </w:r>
      <w:proofErr w:type="spellStart"/>
      <w:r w:rsidRPr="002B73E1">
        <w:rPr>
          <w:rFonts w:ascii="Times New Roman" w:hAnsi="Times New Roman" w:cs="Times New Roman"/>
          <w:sz w:val="22"/>
          <w:szCs w:val="22"/>
        </w:rPr>
        <w:t>Federalwide</w:t>
      </w:r>
      <w:proofErr w:type="spellEnd"/>
      <w:r w:rsidRPr="002B73E1">
        <w:rPr>
          <w:rFonts w:ascii="Times New Roman" w:hAnsi="Times New Roman" w:cs="Times New Roman"/>
          <w:sz w:val="22"/>
          <w:szCs w:val="22"/>
        </w:rPr>
        <w:t xml:space="preserv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understands and hereby accepts the responsibility to comply with the standards and requirements stipulated in the above documents and to protect the rights and welfare of human subjects involved in research conducted under this Agreement.</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comply with all other applicable federal, international, state, and local laws, regulations, and policies that may provide additional protection for human subjects participating in research conducted under this agreement.</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abide by all determinations of the Institutional Review Board (IRB)/Independent Ethics Committee (IEC) designated under the above FWA and will accept the final authority and decisions of the IRB/IEC, including but not limited to directives to terminate participation in designated research activities.</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complete any educational training required by the Institution and/or the IRB/IEC prior to initiating research covered under this Agreement.</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report promptly to the IRB/IEC any proposed changes in the research conducted under this Agreement.  The investigator will not initiate changes in the research without prior IRB/IEC review and approval, except where necessary to eliminate apparent immediate hazards to subjects.</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report immediately to the IRB/IEC any unanticipated problems involving risks to subjects or others in research covered under this Agreement.</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 xml:space="preserve">The Investigator, when responsible for enrolling subjects, will obtain, document, and maintain records of informed consent for each subject or the subject’s legally authorized representative as </w:t>
      </w:r>
      <w:r w:rsidRPr="002B73E1">
        <w:rPr>
          <w:rFonts w:ascii="Times New Roman" w:hAnsi="Times New Roman" w:cs="Times New Roman"/>
          <w:sz w:val="22"/>
          <w:szCs w:val="22"/>
        </w:rPr>
        <w:lastRenderedPageBreak/>
        <w:t>required under HHS regulations at 45CFR part 46 (or any other international or national procedural standards selected on the FWA for the institution referenced above) and stipulated by the IRB/IEC.</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acknowledges and agrees to cooperate in the IRB/IEC’s responsibility for initial and continuing review, record keeping, reporting, and certification for the research references above.  The Investigator will provide all information requested by the IRB/IEC in a timely fashion.</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tabs>
          <w:tab w:val="left" w:pos="360"/>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will not enroll subjects in research under this Agreement prior to its review and approval by the IRB/IEC.</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 xml:space="preserve">(11)  Emergency medical care may be delivered without IRB/IEC review and approval to the extent permitted under applicable Federal regulations and State law.  </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(12)  This Agreement does not preclude the Investigator from taking part in research not covered by the Agreement.</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tabs>
          <w:tab w:val="left" w:pos="390"/>
        </w:tabs>
        <w:autoSpaceDE w:val="0"/>
        <w:autoSpaceDN w:val="0"/>
        <w:adjustRightInd w:val="0"/>
        <w:ind w:left="360"/>
        <w:rPr>
          <w:rFonts w:ascii="Times New Roman" w:hAnsi="Times New Roman" w:cs="Times New Roman"/>
          <w:sz w:val="22"/>
          <w:szCs w:val="22"/>
        </w:rPr>
      </w:pPr>
      <w:r w:rsidRPr="002B73E1">
        <w:rPr>
          <w:rFonts w:ascii="Times New Roman" w:hAnsi="Times New Roman" w:cs="Times New Roman"/>
          <w:sz w:val="22"/>
          <w:szCs w:val="22"/>
        </w:rPr>
        <w:t>The Investigator acknowledges that he/she is primarily responsible for safeguarding the rights and welfare of each research subject, and that the subject’s rights and welfare must take precedence over the goals and requirements of the research.</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Investigator Signature</w:t>
      </w:r>
      <w:r w:rsidRPr="002B73E1">
        <w:rPr>
          <w:rFonts w:ascii="Times New Roman" w:hAnsi="Times New Roman" w:cs="Times New Roman"/>
          <w:sz w:val="22"/>
          <w:szCs w:val="22"/>
        </w:rPr>
        <w:t>: ___________________________________ Date _______________</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Name: ______________________________________________ Degree(s): _____________</w:t>
      </w:r>
    </w:p>
    <w:p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ab/>
        <w:t>(</w:t>
      </w:r>
      <w:r w:rsidRPr="002B73E1">
        <w:rPr>
          <w:rFonts w:ascii="Times New Roman" w:hAnsi="Times New Roman" w:cs="Times New Roman"/>
          <w:i/>
          <w:iCs/>
          <w:sz w:val="22"/>
          <w:szCs w:val="22"/>
        </w:rPr>
        <w:t>Last</w:t>
      </w:r>
      <w:r w:rsidRPr="002B73E1">
        <w:rPr>
          <w:rFonts w:ascii="Times New Roman" w:hAnsi="Times New Roman" w:cs="Times New Roman"/>
          <w:sz w:val="22"/>
          <w:szCs w:val="22"/>
        </w:rPr>
        <w:t>)</w:t>
      </w:r>
      <w:r w:rsidRPr="002B73E1">
        <w:rPr>
          <w:rFonts w:ascii="Times New Roman" w:hAnsi="Times New Roman" w:cs="Times New Roman"/>
          <w:sz w:val="22"/>
          <w:szCs w:val="22"/>
        </w:rPr>
        <w:tab/>
        <w:t xml:space="preserve">          (</w:t>
      </w:r>
      <w:r w:rsidRPr="002B73E1">
        <w:rPr>
          <w:rFonts w:ascii="Times New Roman" w:hAnsi="Times New Roman" w:cs="Times New Roman"/>
          <w:i/>
          <w:iCs/>
          <w:sz w:val="22"/>
          <w:szCs w:val="22"/>
        </w:rPr>
        <w:t>First</w:t>
      </w:r>
      <w:r w:rsidRPr="002B73E1">
        <w:rPr>
          <w:rFonts w:ascii="Times New Roman" w:hAnsi="Times New Roman" w:cs="Times New Roman"/>
          <w:sz w:val="22"/>
          <w:szCs w:val="22"/>
        </w:rPr>
        <w:t xml:space="preserve">)            </w:t>
      </w:r>
      <w:r w:rsidRPr="002B73E1">
        <w:rPr>
          <w:rFonts w:ascii="Times New Roman" w:hAnsi="Times New Roman" w:cs="Times New Roman"/>
          <w:i/>
          <w:iCs/>
          <w:sz w:val="22"/>
          <w:szCs w:val="22"/>
        </w:rPr>
        <w:t>(Middle Initial)</w:t>
      </w:r>
    </w:p>
    <w:p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Address:  _________________________________________ phone #:  ________________</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 xml:space="preserve">                ___________________________________________________</w:t>
      </w:r>
    </w:p>
    <w:p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ab/>
        <w:t>(</w:t>
      </w:r>
      <w:r w:rsidRPr="002B73E1">
        <w:rPr>
          <w:rFonts w:ascii="Times New Roman" w:hAnsi="Times New Roman" w:cs="Times New Roman"/>
          <w:i/>
          <w:iCs/>
          <w:sz w:val="22"/>
          <w:szCs w:val="22"/>
        </w:rPr>
        <w:t>City</w:t>
      </w:r>
      <w:r w:rsidRPr="002B73E1">
        <w:rPr>
          <w:rFonts w:ascii="Times New Roman" w:hAnsi="Times New Roman" w:cs="Times New Roman"/>
          <w:sz w:val="22"/>
          <w:szCs w:val="22"/>
        </w:rPr>
        <w:t>)</w:t>
      </w:r>
      <w:r w:rsidRPr="002B73E1">
        <w:rPr>
          <w:rFonts w:ascii="Times New Roman" w:hAnsi="Times New Roman" w:cs="Times New Roman"/>
          <w:sz w:val="22"/>
          <w:szCs w:val="22"/>
        </w:rPr>
        <w:tab/>
        <w:t xml:space="preserve">       (</w:t>
      </w:r>
      <w:r w:rsidRPr="002B73E1">
        <w:rPr>
          <w:rFonts w:ascii="Times New Roman" w:hAnsi="Times New Roman" w:cs="Times New Roman"/>
          <w:i/>
          <w:iCs/>
          <w:sz w:val="22"/>
          <w:szCs w:val="22"/>
        </w:rPr>
        <w:t>State/Province</w:t>
      </w:r>
      <w:r w:rsidRPr="002B73E1">
        <w:rPr>
          <w:rFonts w:ascii="Times New Roman" w:hAnsi="Times New Roman" w:cs="Times New Roman"/>
          <w:sz w:val="22"/>
          <w:szCs w:val="22"/>
        </w:rPr>
        <w:t>)           (</w:t>
      </w:r>
      <w:r w:rsidRPr="002B73E1">
        <w:rPr>
          <w:rFonts w:ascii="Times New Roman" w:hAnsi="Times New Roman" w:cs="Times New Roman"/>
          <w:i/>
          <w:iCs/>
          <w:sz w:val="22"/>
          <w:szCs w:val="22"/>
        </w:rPr>
        <w:t>Zip/Country</w:t>
      </w:r>
      <w:r w:rsidRPr="002B73E1">
        <w:rPr>
          <w:rFonts w:ascii="Times New Roman" w:hAnsi="Times New Roman" w:cs="Times New Roman"/>
          <w:sz w:val="22"/>
          <w:szCs w:val="22"/>
        </w:rPr>
        <w:t>)</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autoSpaceDE w:val="0"/>
        <w:autoSpaceDN w:val="0"/>
        <w:adjustRightInd w:val="0"/>
        <w:rPr>
          <w:rFonts w:ascii="Times New Roman" w:hAnsi="Times New Roman" w:cs="Times New Roman"/>
          <w:b/>
          <w:bCs/>
          <w:sz w:val="22"/>
          <w:szCs w:val="22"/>
        </w:rPr>
      </w:pPr>
    </w:p>
    <w:p w:rsidR="002B73E1" w:rsidRPr="002B73E1" w:rsidRDefault="002B73E1" w:rsidP="002B73E1">
      <w:pPr>
        <w:autoSpaceDE w:val="0"/>
        <w:autoSpaceDN w:val="0"/>
        <w:adjustRightInd w:val="0"/>
        <w:rPr>
          <w:rFonts w:ascii="Times New Roman" w:hAnsi="Times New Roman" w:cs="Times New Roman"/>
          <w:b/>
          <w:bCs/>
          <w:sz w:val="22"/>
          <w:szCs w:val="22"/>
        </w:rPr>
      </w:pPr>
    </w:p>
    <w:p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b/>
          <w:bCs/>
          <w:sz w:val="22"/>
          <w:szCs w:val="22"/>
        </w:rPr>
        <w:t>FWA Institutional Official (or Designee)</w:t>
      </w:r>
      <w:r w:rsidRPr="002B73E1">
        <w:rPr>
          <w:rFonts w:ascii="Times New Roman" w:hAnsi="Times New Roman" w:cs="Times New Roman"/>
          <w:sz w:val="22"/>
          <w:szCs w:val="22"/>
        </w:rPr>
        <w:t xml:space="preserve">: ________________________________ </w:t>
      </w:r>
    </w:p>
    <w:p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Date ___________</w:t>
      </w:r>
    </w:p>
    <w:p w:rsidR="002B73E1" w:rsidRPr="002B73E1" w:rsidRDefault="002B73E1" w:rsidP="002B73E1">
      <w:pPr>
        <w:autoSpaceDE w:val="0"/>
        <w:autoSpaceDN w:val="0"/>
        <w:adjustRightInd w:val="0"/>
        <w:rPr>
          <w:rFonts w:ascii="Times New Roman" w:hAnsi="Times New Roman" w:cs="Times New Roman"/>
          <w:sz w:val="22"/>
          <w:szCs w:val="22"/>
        </w:rPr>
      </w:pPr>
    </w:p>
    <w:p w:rsidR="002B73E1" w:rsidRPr="002B73E1" w:rsidRDefault="002B73E1" w:rsidP="002B73E1">
      <w:pPr>
        <w:autoSpaceDE w:val="0"/>
        <w:autoSpaceDN w:val="0"/>
        <w:adjustRightInd w:val="0"/>
        <w:ind w:left="4320" w:hanging="4320"/>
        <w:rPr>
          <w:rFonts w:ascii="Times New Roman" w:hAnsi="Times New Roman" w:cs="Times New Roman"/>
          <w:sz w:val="22"/>
          <w:szCs w:val="22"/>
        </w:rPr>
      </w:pPr>
      <w:r w:rsidRPr="002B73E1">
        <w:rPr>
          <w:rFonts w:ascii="Times New Roman" w:hAnsi="Times New Roman" w:cs="Times New Roman"/>
          <w:sz w:val="22"/>
          <w:szCs w:val="22"/>
          <w:lang w:val="nl-NL"/>
        </w:rPr>
        <w:t xml:space="preserve">Name:   Michael Van Scott, </w:t>
      </w:r>
      <w:proofErr w:type="spellStart"/>
      <w:r w:rsidRPr="002B73E1">
        <w:rPr>
          <w:rFonts w:ascii="Times New Roman" w:hAnsi="Times New Roman" w:cs="Times New Roman"/>
          <w:sz w:val="22"/>
          <w:szCs w:val="22"/>
          <w:lang w:val="nl-NL"/>
        </w:rPr>
        <w:t>Ph.D</w:t>
      </w:r>
      <w:proofErr w:type="spellEnd"/>
      <w:r w:rsidRPr="002B73E1">
        <w:rPr>
          <w:rFonts w:ascii="Times New Roman" w:hAnsi="Times New Roman" w:cs="Times New Roman"/>
          <w:sz w:val="22"/>
          <w:szCs w:val="22"/>
          <w:lang w:val="nl-NL"/>
        </w:rPr>
        <w:t xml:space="preserve">.     </w:t>
      </w:r>
      <w:r w:rsidRPr="002B73E1">
        <w:rPr>
          <w:rFonts w:ascii="Times New Roman" w:hAnsi="Times New Roman" w:cs="Times New Roman"/>
          <w:sz w:val="22"/>
          <w:szCs w:val="22"/>
          <w:lang w:val="nl-NL"/>
        </w:rPr>
        <w:tab/>
      </w:r>
      <w:r w:rsidRPr="002B73E1">
        <w:rPr>
          <w:rFonts w:ascii="Times New Roman" w:hAnsi="Times New Roman" w:cs="Times New Roman"/>
          <w:sz w:val="22"/>
          <w:szCs w:val="22"/>
        </w:rPr>
        <w:t>Institutional Title: Senior Associate Vice Chancellor for Research and Institutional Official</w:t>
      </w:r>
    </w:p>
    <w:p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Address:</w:t>
      </w:r>
      <w:r>
        <w:rPr>
          <w:rFonts w:ascii="Times New Roman" w:hAnsi="Times New Roman" w:cs="Times New Roman"/>
          <w:sz w:val="22"/>
          <w:szCs w:val="22"/>
        </w:rPr>
        <w:t xml:space="preserve"> </w:t>
      </w:r>
      <w:bookmarkStart w:id="0" w:name="_GoBack"/>
      <w:bookmarkEnd w:id="0"/>
      <w:r w:rsidRPr="002B73E1">
        <w:rPr>
          <w:rFonts w:ascii="Times New Roman" w:hAnsi="Times New Roman" w:cs="Times New Roman"/>
          <w:sz w:val="22"/>
          <w:szCs w:val="22"/>
        </w:rPr>
        <w:t>East Carolina University</w:t>
      </w:r>
    </w:p>
    <w:p w:rsid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rPr>
        <w:tab/>
        <w:t>Office of the Vice Chancellor for Research, Economic Development, and Engagement</w:t>
      </w:r>
      <w:r w:rsidRPr="002B73E1">
        <w:rPr>
          <w:rFonts w:ascii="Times New Roman" w:hAnsi="Times New Roman" w:cs="Times New Roman"/>
          <w:sz w:val="22"/>
          <w:szCs w:val="22"/>
        </w:rPr>
        <w:tab/>
      </w:r>
    </w:p>
    <w:p w:rsidR="002B73E1" w:rsidRPr="002B73E1" w:rsidRDefault="002B73E1" w:rsidP="002B73E1">
      <w:pPr>
        <w:autoSpaceDE w:val="0"/>
        <w:autoSpaceDN w:val="0"/>
        <w:adjustRightInd w:val="0"/>
        <w:ind w:firstLine="720"/>
        <w:rPr>
          <w:rFonts w:ascii="Times New Roman" w:hAnsi="Times New Roman" w:cs="Times New Roman"/>
          <w:sz w:val="22"/>
          <w:szCs w:val="22"/>
        </w:rPr>
      </w:pPr>
      <w:r w:rsidRPr="002B73E1">
        <w:rPr>
          <w:rFonts w:ascii="Times New Roman" w:hAnsi="Times New Roman" w:cs="Times New Roman"/>
          <w:sz w:val="22"/>
          <w:szCs w:val="22"/>
        </w:rPr>
        <w:t>1500 Greenville Centre</w:t>
      </w:r>
    </w:p>
    <w:p w:rsidR="002B73E1" w:rsidRPr="002B73E1" w:rsidRDefault="002B73E1" w:rsidP="002B73E1">
      <w:pPr>
        <w:autoSpaceDE w:val="0"/>
        <w:autoSpaceDN w:val="0"/>
        <w:adjustRightInd w:val="0"/>
        <w:rPr>
          <w:rFonts w:ascii="Times New Roman" w:hAnsi="Times New Roman" w:cs="Times New Roman"/>
          <w:sz w:val="22"/>
          <w:szCs w:val="22"/>
          <w:lang w:val="fr-FR"/>
        </w:rPr>
      </w:pPr>
      <w:r w:rsidRPr="002B73E1">
        <w:rPr>
          <w:rFonts w:ascii="Times New Roman" w:hAnsi="Times New Roman" w:cs="Times New Roman"/>
          <w:sz w:val="22"/>
          <w:szCs w:val="22"/>
        </w:rPr>
        <w:tab/>
      </w:r>
      <w:r w:rsidRPr="002B73E1">
        <w:rPr>
          <w:rFonts w:ascii="Times New Roman" w:hAnsi="Times New Roman" w:cs="Times New Roman"/>
          <w:sz w:val="22"/>
          <w:szCs w:val="22"/>
          <w:lang w:val="fr-FR"/>
        </w:rPr>
        <w:t xml:space="preserve">2200 S. Charles </w:t>
      </w:r>
      <w:proofErr w:type="spellStart"/>
      <w:r w:rsidRPr="002B73E1">
        <w:rPr>
          <w:rFonts w:ascii="Times New Roman" w:hAnsi="Times New Roman" w:cs="Times New Roman"/>
          <w:sz w:val="22"/>
          <w:szCs w:val="22"/>
          <w:lang w:val="fr-FR"/>
        </w:rPr>
        <w:t>Blvd</w:t>
      </w:r>
      <w:proofErr w:type="spellEnd"/>
      <w:r w:rsidRPr="002B73E1">
        <w:rPr>
          <w:rFonts w:ascii="Times New Roman" w:hAnsi="Times New Roman" w:cs="Times New Roman"/>
          <w:sz w:val="22"/>
          <w:szCs w:val="22"/>
          <w:lang w:val="fr-FR"/>
        </w:rPr>
        <w:t>.</w:t>
      </w:r>
    </w:p>
    <w:p w:rsidR="002B73E1" w:rsidRPr="002B73E1" w:rsidRDefault="002B73E1" w:rsidP="002B73E1">
      <w:pPr>
        <w:autoSpaceDE w:val="0"/>
        <w:autoSpaceDN w:val="0"/>
        <w:adjustRightInd w:val="0"/>
        <w:rPr>
          <w:rFonts w:ascii="Times New Roman" w:hAnsi="Times New Roman" w:cs="Times New Roman"/>
          <w:sz w:val="22"/>
          <w:szCs w:val="22"/>
          <w:lang w:val="fr-FR"/>
        </w:rPr>
      </w:pPr>
      <w:r w:rsidRPr="002B73E1">
        <w:rPr>
          <w:rFonts w:ascii="Times New Roman" w:hAnsi="Times New Roman" w:cs="Times New Roman"/>
          <w:sz w:val="22"/>
          <w:szCs w:val="22"/>
          <w:lang w:val="fr-FR"/>
        </w:rPr>
        <w:tab/>
        <w:t>Greenville, NC 27858</w:t>
      </w:r>
    </w:p>
    <w:p w:rsidR="002B73E1" w:rsidRPr="002B73E1" w:rsidRDefault="002B73E1" w:rsidP="002B73E1">
      <w:pPr>
        <w:autoSpaceDE w:val="0"/>
        <w:autoSpaceDN w:val="0"/>
        <w:adjustRightInd w:val="0"/>
        <w:rPr>
          <w:rFonts w:ascii="Times New Roman" w:hAnsi="Times New Roman" w:cs="Times New Roman"/>
          <w:sz w:val="22"/>
          <w:szCs w:val="22"/>
        </w:rPr>
      </w:pPr>
      <w:r w:rsidRPr="002B73E1">
        <w:rPr>
          <w:rFonts w:ascii="Times New Roman" w:hAnsi="Times New Roman" w:cs="Times New Roman"/>
          <w:sz w:val="22"/>
          <w:szCs w:val="22"/>
          <w:lang w:val="fr-FR"/>
        </w:rPr>
        <w:tab/>
      </w:r>
      <w:r w:rsidRPr="002B73E1">
        <w:rPr>
          <w:rFonts w:ascii="Times New Roman" w:hAnsi="Times New Roman" w:cs="Times New Roman"/>
          <w:sz w:val="22"/>
          <w:szCs w:val="22"/>
        </w:rPr>
        <w:t>(252)328-9471</w:t>
      </w:r>
    </w:p>
    <w:p w:rsidR="00C33C76" w:rsidRPr="002B73E1" w:rsidRDefault="00C33C76" w:rsidP="002B73E1">
      <w:pPr>
        <w:rPr>
          <w:sz w:val="22"/>
          <w:szCs w:val="22"/>
        </w:rPr>
      </w:pPr>
    </w:p>
    <w:sectPr w:rsidR="00C33C76" w:rsidRPr="002B73E1" w:rsidSect="0063554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2703F46"/>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E1"/>
    <w:rsid w:val="002B73E1"/>
    <w:rsid w:val="00C33C76"/>
    <w:rsid w:val="00F64D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3AEE"/>
  <w15:chartTrackingRefBased/>
  <w15:docId w15:val="{A81419AF-03EE-A149-89BB-AB5D0BA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643</Words>
  <Characters>4131</Characters>
  <Application>Microsoft Office Word</Application>
  <DocSecurity>0</DocSecurity>
  <Lines>96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2019-05-09T18:00:00Z</cp:lastPrinted>
  <dcterms:created xsi:type="dcterms:W3CDTF">2019-05-09T17:59:00Z</dcterms:created>
  <dcterms:modified xsi:type="dcterms:W3CDTF">2019-05-09T18:03:00Z</dcterms:modified>
</cp:coreProperties>
</file>